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18" w:rsidRPr="00666718" w:rsidRDefault="00666718" w:rsidP="00E81804">
      <w:pPr>
        <w:pStyle w:val="Default"/>
        <w:rPr>
          <w:rFonts w:asciiTheme="minorHAnsi" w:hAnsiTheme="minorHAnsi"/>
          <w:b/>
          <w:bCs/>
          <w:color w:val="ED7D31" w:themeColor="accent2"/>
          <w:sz w:val="32"/>
          <w:szCs w:val="32"/>
        </w:rPr>
      </w:pPr>
      <w:bookmarkStart w:id="0" w:name="_GoBack"/>
      <w:bookmarkEnd w:id="0"/>
    </w:p>
    <w:p w:rsidR="00CE519E" w:rsidRDefault="00E5666C" w:rsidP="00E5666C">
      <w:pPr>
        <w:pStyle w:val="Default"/>
        <w:jc w:val="center"/>
        <w:rPr>
          <w:rFonts w:asciiTheme="minorHAnsi" w:hAnsiTheme="minorHAnsi"/>
          <w:b/>
          <w:bCs/>
          <w:sz w:val="32"/>
          <w:szCs w:val="32"/>
        </w:rPr>
      </w:pPr>
      <w:r>
        <w:rPr>
          <w:rFonts w:asciiTheme="minorHAnsi" w:hAnsiTheme="minorHAnsi"/>
          <w:b/>
          <w:bCs/>
          <w:noProof/>
          <w:sz w:val="32"/>
          <w:szCs w:val="32"/>
        </w:rPr>
        <w:drawing>
          <wp:inline distT="0" distB="0" distL="0" distR="0" wp14:anchorId="52FA48F1" wp14:editId="66CD1BF1">
            <wp:extent cx="4419600" cy="2234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rawn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8075" cy="2254078"/>
                    </a:xfrm>
                    <a:prstGeom prst="rect">
                      <a:avLst/>
                    </a:prstGeom>
                  </pic:spPr>
                </pic:pic>
              </a:graphicData>
            </a:graphic>
          </wp:inline>
        </w:drawing>
      </w:r>
    </w:p>
    <w:p w:rsidR="00CE519E" w:rsidRDefault="00CE519E" w:rsidP="00E81804">
      <w:pPr>
        <w:pStyle w:val="Default"/>
        <w:rPr>
          <w:rFonts w:asciiTheme="minorHAnsi" w:hAnsiTheme="minorHAnsi"/>
          <w:b/>
          <w:bCs/>
          <w:sz w:val="32"/>
          <w:szCs w:val="32"/>
        </w:rPr>
      </w:pPr>
    </w:p>
    <w:p w:rsidR="008177D2" w:rsidRDefault="00327FED" w:rsidP="00E81804">
      <w:pPr>
        <w:pStyle w:val="Default"/>
        <w:rPr>
          <w:rFonts w:asciiTheme="minorHAnsi" w:hAnsiTheme="minorHAnsi"/>
          <w:b/>
          <w:bCs/>
          <w:sz w:val="32"/>
          <w:szCs w:val="32"/>
        </w:rPr>
      </w:pPr>
      <w:r>
        <w:rPr>
          <w:rFonts w:asciiTheme="minorHAnsi" w:hAnsiTheme="minorHAnsi"/>
          <w:b/>
          <w:bCs/>
          <w:sz w:val="32"/>
          <w:szCs w:val="32"/>
        </w:rPr>
        <w:t>The Meath Foundation F</w:t>
      </w:r>
      <w:r w:rsidR="009B3B19" w:rsidRPr="009B3B19">
        <w:rPr>
          <w:rFonts w:asciiTheme="minorHAnsi" w:hAnsiTheme="minorHAnsi"/>
          <w:b/>
          <w:bCs/>
          <w:sz w:val="32"/>
          <w:szCs w:val="32"/>
        </w:rPr>
        <w:t>ellowship</w:t>
      </w:r>
      <w:r w:rsidR="009B3B19">
        <w:rPr>
          <w:rFonts w:asciiTheme="minorHAnsi" w:hAnsiTheme="minorHAnsi"/>
          <w:b/>
          <w:bCs/>
          <w:sz w:val="32"/>
          <w:szCs w:val="32"/>
        </w:rPr>
        <w:t>s</w:t>
      </w:r>
      <w:r>
        <w:rPr>
          <w:rFonts w:asciiTheme="minorHAnsi" w:hAnsiTheme="minorHAnsi"/>
          <w:b/>
          <w:bCs/>
          <w:sz w:val="32"/>
          <w:szCs w:val="32"/>
        </w:rPr>
        <w:t xml:space="preserve"> 2017</w:t>
      </w:r>
    </w:p>
    <w:p w:rsidR="00CD5235" w:rsidRPr="0067708F" w:rsidRDefault="00CD5235" w:rsidP="00E81804">
      <w:pPr>
        <w:pStyle w:val="Default"/>
        <w:rPr>
          <w:rFonts w:asciiTheme="minorHAnsi" w:hAnsiTheme="minorHAnsi"/>
          <w:b/>
          <w:bCs/>
          <w:sz w:val="32"/>
          <w:szCs w:val="32"/>
        </w:rPr>
      </w:pPr>
    </w:p>
    <w:p w:rsidR="00E81804" w:rsidRDefault="00856008" w:rsidP="007662D8">
      <w:pPr>
        <w:pStyle w:val="Default"/>
        <w:rPr>
          <w:rFonts w:asciiTheme="minorHAnsi" w:hAnsiTheme="minorHAnsi"/>
          <w:b/>
          <w:bCs/>
          <w:sz w:val="22"/>
          <w:szCs w:val="22"/>
        </w:rPr>
      </w:pPr>
      <w:r>
        <w:rPr>
          <w:rFonts w:asciiTheme="minorHAnsi" w:hAnsiTheme="minorHAnsi"/>
          <w:b/>
          <w:bCs/>
          <w:sz w:val="22"/>
          <w:szCs w:val="22"/>
        </w:rPr>
        <w:t>The Meath Foundation F</w:t>
      </w:r>
      <w:r w:rsidR="00E81804" w:rsidRPr="00430AF9">
        <w:rPr>
          <w:rFonts w:asciiTheme="minorHAnsi" w:hAnsiTheme="minorHAnsi"/>
          <w:b/>
          <w:bCs/>
          <w:sz w:val="22"/>
          <w:szCs w:val="22"/>
        </w:rPr>
        <w:t xml:space="preserve">ellowship </w:t>
      </w:r>
      <w:r>
        <w:rPr>
          <w:rFonts w:asciiTheme="minorHAnsi" w:hAnsiTheme="minorHAnsi"/>
          <w:b/>
          <w:bCs/>
          <w:sz w:val="22"/>
          <w:szCs w:val="22"/>
        </w:rPr>
        <w:t>P</w:t>
      </w:r>
      <w:r w:rsidR="00E81804" w:rsidRPr="00430AF9">
        <w:rPr>
          <w:rFonts w:asciiTheme="minorHAnsi" w:hAnsiTheme="minorHAnsi"/>
          <w:b/>
          <w:bCs/>
          <w:sz w:val="22"/>
          <w:szCs w:val="22"/>
        </w:rPr>
        <w:t>rogram</w:t>
      </w:r>
      <w:r w:rsidR="00327FED">
        <w:rPr>
          <w:rFonts w:asciiTheme="minorHAnsi" w:hAnsiTheme="minorHAnsi"/>
          <w:b/>
          <w:bCs/>
          <w:sz w:val="22"/>
          <w:szCs w:val="22"/>
        </w:rPr>
        <w:t xml:space="preserve"> will fund</w:t>
      </w:r>
      <w:r w:rsidR="00E81804" w:rsidRPr="00430AF9">
        <w:rPr>
          <w:rFonts w:asciiTheme="minorHAnsi" w:hAnsiTheme="minorHAnsi"/>
          <w:b/>
          <w:bCs/>
          <w:sz w:val="22"/>
          <w:szCs w:val="22"/>
        </w:rPr>
        <w:t xml:space="preserve"> innovative, ground-breaking projects that have the potential to advance knowledge or open a new approach </w:t>
      </w:r>
      <w:r w:rsidR="00D11EFA">
        <w:rPr>
          <w:rFonts w:asciiTheme="minorHAnsi" w:hAnsiTheme="minorHAnsi"/>
          <w:b/>
          <w:bCs/>
          <w:sz w:val="22"/>
          <w:szCs w:val="22"/>
        </w:rPr>
        <w:t xml:space="preserve">to research. </w:t>
      </w:r>
    </w:p>
    <w:p w:rsidR="00327FED" w:rsidRDefault="00327FED" w:rsidP="00E81804">
      <w:pPr>
        <w:pStyle w:val="Default"/>
        <w:spacing w:after="25"/>
        <w:rPr>
          <w:rFonts w:asciiTheme="minorHAnsi" w:hAnsiTheme="minorHAnsi"/>
          <w:b/>
          <w:bCs/>
          <w:sz w:val="22"/>
          <w:szCs w:val="22"/>
        </w:rPr>
      </w:pPr>
    </w:p>
    <w:p w:rsidR="00CD5049" w:rsidRDefault="00D11EFA" w:rsidP="00E81804">
      <w:pPr>
        <w:pStyle w:val="Default"/>
        <w:spacing w:after="25"/>
        <w:rPr>
          <w:rFonts w:asciiTheme="minorHAnsi" w:hAnsiTheme="minorHAnsi"/>
          <w:b/>
          <w:bCs/>
          <w:sz w:val="22"/>
          <w:szCs w:val="22"/>
        </w:rPr>
      </w:pPr>
      <w:r>
        <w:rPr>
          <w:rFonts w:asciiTheme="minorHAnsi" w:hAnsiTheme="minorHAnsi"/>
          <w:b/>
          <w:bCs/>
          <w:sz w:val="22"/>
          <w:szCs w:val="22"/>
        </w:rPr>
        <w:t>You may submit only one application per round.</w:t>
      </w:r>
    </w:p>
    <w:p w:rsidR="00167407" w:rsidRDefault="00167407" w:rsidP="00167407">
      <w:pPr>
        <w:pStyle w:val="Default"/>
        <w:spacing w:after="25"/>
        <w:rPr>
          <w:rFonts w:asciiTheme="minorHAnsi" w:hAnsiTheme="minorHAnsi"/>
          <w:b/>
          <w:bCs/>
          <w:sz w:val="22"/>
          <w:szCs w:val="22"/>
        </w:rPr>
      </w:pPr>
    </w:p>
    <w:p w:rsidR="00167407" w:rsidRDefault="00167407" w:rsidP="00167407">
      <w:pPr>
        <w:pStyle w:val="Default"/>
        <w:spacing w:after="25"/>
        <w:rPr>
          <w:rFonts w:asciiTheme="minorHAnsi" w:hAnsiTheme="minorHAnsi"/>
          <w:b/>
          <w:bCs/>
          <w:sz w:val="22"/>
          <w:szCs w:val="22"/>
        </w:rPr>
      </w:pPr>
      <w:r>
        <w:rPr>
          <w:rFonts w:asciiTheme="minorHAnsi" w:hAnsiTheme="minorHAnsi"/>
          <w:b/>
          <w:bCs/>
          <w:sz w:val="22"/>
          <w:szCs w:val="22"/>
        </w:rPr>
        <w:t>The amount of the award will depend on the nature of the work proposed bu</w:t>
      </w:r>
      <w:r w:rsidR="007325DC">
        <w:rPr>
          <w:rFonts w:asciiTheme="minorHAnsi" w:hAnsiTheme="minorHAnsi"/>
          <w:b/>
          <w:bCs/>
          <w:sz w:val="22"/>
          <w:szCs w:val="22"/>
        </w:rPr>
        <w:t>t the maximum total value of a f</w:t>
      </w:r>
      <w:r>
        <w:rPr>
          <w:rFonts w:asciiTheme="minorHAnsi" w:hAnsiTheme="minorHAnsi"/>
          <w:b/>
          <w:bCs/>
          <w:sz w:val="22"/>
          <w:szCs w:val="22"/>
        </w:rPr>
        <w:t xml:space="preserve">ellowship cannot exceed €75,000 </w:t>
      </w:r>
    </w:p>
    <w:p w:rsidR="00D11EFA" w:rsidRDefault="00D11EFA" w:rsidP="00E81804">
      <w:pPr>
        <w:pStyle w:val="Default"/>
        <w:spacing w:after="25"/>
        <w:rPr>
          <w:rFonts w:asciiTheme="minorHAnsi" w:hAnsiTheme="minorHAnsi"/>
          <w:b/>
          <w:bCs/>
          <w:sz w:val="22"/>
          <w:szCs w:val="22"/>
        </w:rPr>
      </w:pPr>
    </w:p>
    <w:p w:rsidR="006760A8" w:rsidRDefault="006760A8" w:rsidP="00E81804">
      <w:pPr>
        <w:pStyle w:val="Default"/>
        <w:spacing w:after="25"/>
        <w:rPr>
          <w:rFonts w:asciiTheme="minorHAnsi" w:hAnsiTheme="minorHAnsi"/>
          <w:b/>
          <w:bCs/>
          <w:sz w:val="22"/>
          <w:szCs w:val="22"/>
        </w:rPr>
      </w:pPr>
      <w:r>
        <w:rPr>
          <w:rFonts w:asciiTheme="minorHAnsi" w:hAnsiTheme="minorHAnsi"/>
          <w:b/>
          <w:bCs/>
          <w:sz w:val="22"/>
          <w:szCs w:val="22"/>
        </w:rPr>
        <w:t xml:space="preserve">There are </w:t>
      </w:r>
      <w:proofErr w:type="gramStart"/>
      <w:r w:rsidR="00D659F0">
        <w:rPr>
          <w:rFonts w:asciiTheme="minorHAnsi" w:hAnsiTheme="minorHAnsi"/>
          <w:b/>
          <w:bCs/>
          <w:sz w:val="22"/>
          <w:szCs w:val="22"/>
        </w:rPr>
        <w:t>Four</w:t>
      </w:r>
      <w:proofErr w:type="gramEnd"/>
      <w:r>
        <w:rPr>
          <w:rFonts w:asciiTheme="minorHAnsi" w:hAnsiTheme="minorHAnsi"/>
          <w:b/>
          <w:bCs/>
          <w:sz w:val="22"/>
          <w:szCs w:val="22"/>
        </w:rPr>
        <w:t xml:space="preserve"> stages </w:t>
      </w:r>
      <w:r w:rsidR="00D659F0">
        <w:rPr>
          <w:rFonts w:asciiTheme="minorHAnsi" w:hAnsiTheme="minorHAnsi"/>
          <w:b/>
          <w:bCs/>
          <w:sz w:val="22"/>
          <w:szCs w:val="22"/>
        </w:rPr>
        <w:t>for assessing the proposals</w:t>
      </w:r>
    </w:p>
    <w:p w:rsidR="006760A8" w:rsidRDefault="006760A8" w:rsidP="00E81804">
      <w:pPr>
        <w:pStyle w:val="Default"/>
        <w:spacing w:after="25"/>
        <w:rPr>
          <w:rFonts w:asciiTheme="minorHAnsi" w:hAnsiTheme="minorHAnsi"/>
          <w:b/>
          <w:bCs/>
          <w:sz w:val="22"/>
          <w:szCs w:val="22"/>
        </w:rPr>
      </w:pPr>
    </w:p>
    <w:p w:rsidR="006760A8" w:rsidRDefault="006760A8" w:rsidP="00E81804">
      <w:pPr>
        <w:pStyle w:val="Default"/>
        <w:spacing w:after="25"/>
        <w:rPr>
          <w:rFonts w:asciiTheme="minorHAnsi" w:hAnsiTheme="minorHAnsi"/>
          <w:b/>
          <w:bCs/>
          <w:sz w:val="22"/>
          <w:szCs w:val="22"/>
        </w:rPr>
      </w:pPr>
      <w:r>
        <w:rPr>
          <w:rFonts w:asciiTheme="minorHAnsi" w:hAnsiTheme="minorHAnsi"/>
          <w:b/>
          <w:bCs/>
          <w:sz w:val="22"/>
          <w:szCs w:val="22"/>
        </w:rPr>
        <w:t>Stage 1</w:t>
      </w:r>
    </w:p>
    <w:p w:rsidR="006760A8" w:rsidRDefault="006760A8" w:rsidP="00E81804">
      <w:pPr>
        <w:pStyle w:val="Default"/>
        <w:spacing w:after="25"/>
        <w:rPr>
          <w:rFonts w:asciiTheme="minorHAnsi" w:hAnsiTheme="minorHAnsi"/>
          <w:b/>
          <w:bCs/>
          <w:sz w:val="22"/>
          <w:szCs w:val="22"/>
        </w:rPr>
      </w:pPr>
      <w:r>
        <w:rPr>
          <w:rFonts w:asciiTheme="minorHAnsi" w:hAnsiTheme="minorHAnsi"/>
          <w:b/>
          <w:bCs/>
          <w:sz w:val="22"/>
          <w:szCs w:val="22"/>
        </w:rPr>
        <w:t xml:space="preserve">Following receipt of the </w:t>
      </w:r>
      <w:r w:rsidR="00A37DC7">
        <w:rPr>
          <w:rFonts w:asciiTheme="minorHAnsi" w:hAnsiTheme="minorHAnsi"/>
          <w:b/>
          <w:bCs/>
          <w:sz w:val="22"/>
          <w:szCs w:val="22"/>
        </w:rPr>
        <w:t xml:space="preserve">application </w:t>
      </w:r>
      <w:r w:rsidR="00856008">
        <w:rPr>
          <w:rFonts w:asciiTheme="minorHAnsi" w:hAnsiTheme="minorHAnsi"/>
          <w:b/>
          <w:bCs/>
          <w:sz w:val="22"/>
          <w:szCs w:val="22"/>
        </w:rPr>
        <w:t>it</w:t>
      </w:r>
      <w:r w:rsidR="00A37DC7">
        <w:rPr>
          <w:rFonts w:asciiTheme="minorHAnsi" w:hAnsiTheme="minorHAnsi"/>
          <w:b/>
          <w:bCs/>
          <w:sz w:val="22"/>
          <w:szCs w:val="22"/>
        </w:rPr>
        <w:t xml:space="preserve"> will be r</w:t>
      </w:r>
      <w:r>
        <w:rPr>
          <w:rFonts w:asciiTheme="minorHAnsi" w:hAnsiTheme="minorHAnsi"/>
          <w:b/>
          <w:bCs/>
          <w:sz w:val="22"/>
          <w:szCs w:val="22"/>
        </w:rPr>
        <w:t xml:space="preserve">eviewed to </w:t>
      </w:r>
      <w:r w:rsidR="00A37DC7">
        <w:rPr>
          <w:rFonts w:asciiTheme="minorHAnsi" w:hAnsiTheme="minorHAnsi"/>
          <w:b/>
          <w:bCs/>
          <w:sz w:val="22"/>
          <w:szCs w:val="22"/>
        </w:rPr>
        <w:t>ensure that the eligibility requirements are met</w:t>
      </w:r>
    </w:p>
    <w:p w:rsidR="00A37DC7" w:rsidRDefault="00A37DC7" w:rsidP="00E81804">
      <w:pPr>
        <w:pStyle w:val="Default"/>
        <w:spacing w:after="25"/>
        <w:rPr>
          <w:rFonts w:asciiTheme="minorHAnsi" w:hAnsiTheme="minorHAnsi"/>
          <w:b/>
          <w:bCs/>
          <w:sz w:val="22"/>
          <w:szCs w:val="22"/>
        </w:rPr>
      </w:pPr>
    </w:p>
    <w:p w:rsidR="00A37DC7" w:rsidRDefault="00A37DC7" w:rsidP="00E81804">
      <w:pPr>
        <w:pStyle w:val="Default"/>
        <w:spacing w:after="25"/>
        <w:rPr>
          <w:rFonts w:asciiTheme="minorHAnsi" w:hAnsiTheme="minorHAnsi"/>
          <w:b/>
          <w:bCs/>
          <w:sz w:val="22"/>
          <w:szCs w:val="22"/>
        </w:rPr>
      </w:pPr>
      <w:r>
        <w:rPr>
          <w:rFonts w:asciiTheme="minorHAnsi" w:hAnsiTheme="minorHAnsi"/>
          <w:b/>
          <w:bCs/>
          <w:sz w:val="22"/>
          <w:szCs w:val="22"/>
        </w:rPr>
        <w:t>Stage 2</w:t>
      </w:r>
    </w:p>
    <w:p w:rsidR="00A37DC7" w:rsidRDefault="00856008" w:rsidP="00E81804">
      <w:pPr>
        <w:pStyle w:val="Default"/>
        <w:spacing w:after="25"/>
        <w:rPr>
          <w:rFonts w:asciiTheme="minorHAnsi" w:hAnsiTheme="minorHAnsi"/>
          <w:b/>
          <w:bCs/>
          <w:sz w:val="22"/>
          <w:szCs w:val="22"/>
        </w:rPr>
      </w:pPr>
      <w:r>
        <w:rPr>
          <w:rFonts w:asciiTheme="minorHAnsi" w:hAnsiTheme="minorHAnsi"/>
          <w:b/>
          <w:bCs/>
          <w:sz w:val="22"/>
          <w:szCs w:val="22"/>
        </w:rPr>
        <w:t>A</w:t>
      </w:r>
      <w:r w:rsidR="00A37DC7">
        <w:rPr>
          <w:rFonts w:asciiTheme="minorHAnsi" w:hAnsiTheme="minorHAnsi"/>
          <w:b/>
          <w:bCs/>
          <w:sz w:val="22"/>
          <w:szCs w:val="22"/>
        </w:rPr>
        <w:t>pplication</w:t>
      </w:r>
      <w:r>
        <w:rPr>
          <w:rFonts w:asciiTheme="minorHAnsi" w:hAnsiTheme="minorHAnsi"/>
          <w:b/>
          <w:bCs/>
          <w:sz w:val="22"/>
          <w:szCs w:val="22"/>
        </w:rPr>
        <w:t>s</w:t>
      </w:r>
      <w:r w:rsidR="00A37DC7">
        <w:rPr>
          <w:rFonts w:asciiTheme="minorHAnsi" w:hAnsiTheme="minorHAnsi"/>
          <w:b/>
          <w:bCs/>
          <w:sz w:val="22"/>
          <w:szCs w:val="22"/>
        </w:rPr>
        <w:t xml:space="preserve"> meeting the requirement</w:t>
      </w:r>
      <w:r w:rsidR="000516F3">
        <w:rPr>
          <w:rFonts w:asciiTheme="minorHAnsi" w:hAnsiTheme="minorHAnsi"/>
          <w:b/>
          <w:bCs/>
          <w:sz w:val="22"/>
          <w:szCs w:val="22"/>
        </w:rPr>
        <w:t>s</w:t>
      </w:r>
      <w:r w:rsidR="00A37DC7">
        <w:rPr>
          <w:rFonts w:asciiTheme="minorHAnsi" w:hAnsiTheme="minorHAnsi"/>
          <w:b/>
          <w:bCs/>
          <w:sz w:val="22"/>
          <w:szCs w:val="22"/>
        </w:rPr>
        <w:t xml:space="preserve"> </w:t>
      </w:r>
      <w:r>
        <w:rPr>
          <w:rFonts w:asciiTheme="minorHAnsi" w:hAnsiTheme="minorHAnsi"/>
          <w:b/>
          <w:bCs/>
          <w:sz w:val="22"/>
          <w:szCs w:val="22"/>
        </w:rPr>
        <w:t xml:space="preserve">at stage 1 </w:t>
      </w:r>
      <w:r w:rsidR="00A37DC7">
        <w:rPr>
          <w:rFonts w:asciiTheme="minorHAnsi" w:hAnsiTheme="minorHAnsi"/>
          <w:b/>
          <w:bCs/>
          <w:sz w:val="22"/>
          <w:szCs w:val="22"/>
        </w:rPr>
        <w:t>will be sent to external assessors for review using the attached criteria for assessment</w:t>
      </w:r>
    </w:p>
    <w:p w:rsidR="00A37DC7" w:rsidRDefault="00A37DC7" w:rsidP="00E81804">
      <w:pPr>
        <w:pStyle w:val="Default"/>
        <w:spacing w:after="25"/>
        <w:rPr>
          <w:rFonts w:asciiTheme="minorHAnsi" w:hAnsiTheme="minorHAnsi"/>
          <w:b/>
          <w:bCs/>
          <w:sz w:val="22"/>
          <w:szCs w:val="22"/>
        </w:rPr>
      </w:pPr>
    </w:p>
    <w:p w:rsidR="00A37DC7" w:rsidRDefault="00A37DC7" w:rsidP="00E81804">
      <w:pPr>
        <w:pStyle w:val="Default"/>
        <w:spacing w:after="25"/>
        <w:rPr>
          <w:rFonts w:asciiTheme="minorHAnsi" w:hAnsiTheme="minorHAnsi"/>
          <w:b/>
          <w:bCs/>
          <w:sz w:val="22"/>
          <w:szCs w:val="22"/>
        </w:rPr>
      </w:pPr>
      <w:r>
        <w:rPr>
          <w:rFonts w:asciiTheme="minorHAnsi" w:hAnsiTheme="minorHAnsi"/>
          <w:b/>
          <w:bCs/>
          <w:sz w:val="22"/>
          <w:szCs w:val="22"/>
        </w:rPr>
        <w:t>Stage 3</w:t>
      </w:r>
    </w:p>
    <w:p w:rsidR="00A37DC7" w:rsidRDefault="007325DC" w:rsidP="00E81804">
      <w:pPr>
        <w:pStyle w:val="Default"/>
        <w:spacing w:after="25"/>
        <w:rPr>
          <w:rFonts w:asciiTheme="minorHAnsi" w:hAnsiTheme="minorHAnsi"/>
          <w:b/>
          <w:bCs/>
          <w:sz w:val="22"/>
          <w:szCs w:val="22"/>
        </w:rPr>
      </w:pPr>
      <w:r>
        <w:rPr>
          <w:rFonts w:asciiTheme="minorHAnsi" w:hAnsiTheme="minorHAnsi"/>
          <w:b/>
          <w:bCs/>
          <w:sz w:val="22"/>
          <w:szCs w:val="22"/>
        </w:rPr>
        <w:t>Assessors will</w:t>
      </w:r>
      <w:r w:rsidR="00856008">
        <w:rPr>
          <w:rFonts w:asciiTheme="minorHAnsi" w:hAnsiTheme="minorHAnsi"/>
          <w:b/>
          <w:bCs/>
          <w:sz w:val="22"/>
          <w:szCs w:val="22"/>
        </w:rPr>
        <w:t xml:space="preserve"> present their reports</w:t>
      </w:r>
      <w:r w:rsidR="00A37DC7">
        <w:rPr>
          <w:rFonts w:asciiTheme="minorHAnsi" w:hAnsiTheme="minorHAnsi"/>
          <w:b/>
          <w:bCs/>
          <w:sz w:val="22"/>
          <w:szCs w:val="22"/>
        </w:rPr>
        <w:t xml:space="preserve"> to the Research Committee </w:t>
      </w:r>
    </w:p>
    <w:p w:rsidR="00A37DC7" w:rsidRDefault="00A37DC7" w:rsidP="00E81804">
      <w:pPr>
        <w:pStyle w:val="Default"/>
        <w:spacing w:after="25"/>
        <w:rPr>
          <w:rFonts w:asciiTheme="minorHAnsi" w:hAnsiTheme="minorHAnsi"/>
          <w:b/>
          <w:bCs/>
          <w:sz w:val="22"/>
          <w:szCs w:val="22"/>
        </w:rPr>
      </w:pPr>
    </w:p>
    <w:p w:rsidR="00A37DC7" w:rsidRDefault="00A37DC7" w:rsidP="00E81804">
      <w:pPr>
        <w:pStyle w:val="Default"/>
        <w:spacing w:after="25"/>
        <w:rPr>
          <w:rFonts w:asciiTheme="minorHAnsi" w:hAnsiTheme="minorHAnsi"/>
          <w:b/>
          <w:bCs/>
          <w:sz w:val="22"/>
          <w:szCs w:val="22"/>
        </w:rPr>
      </w:pPr>
      <w:r>
        <w:rPr>
          <w:rFonts w:asciiTheme="minorHAnsi" w:hAnsiTheme="minorHAnsi"/>
          <w:b/>
          <w:bCs/>
          <w:sz w:val="22"/>
          <w:szCs w:val="22"/>
        </w:rPr>
        <w:t xml:space="preserve">Stage 4 </w:t>
      </w:r>
    </w:p>
    <w:p w:rsidR="00A37DC7" w:rsidRPr="00A37DC7" w:rsidRDefault="00A37DC7" w:rsidP="00A37DC7">
      <w:pPr>
        <w:rPr>
          <w:rFonts w:asciiTheme="minorHAnsi" w:hAnsiTheme="minorHAnsi"/>
          <w:b/>
          <w:sz w:val="22"/>
          <w:szCs w:val="22"/>
        </w:rPr>
      </w:pPr>
      <w:r w:rsidRPr="00A37DC7">
        <w:rPr>
          <w:rFonts w:asciiTheme="minorHAnsi" w:hAnsiTheme="minorHAnsi"/>
          <w:b/>
          <w:bCs/>
          <w:sz w:val="22"/>
          <w:szCs w:val="22"/>
        </w:rPr>
        <w:t xml:space="preserve">The Research Committee </w:t>
      </w:r>
      <w:r w:rsidR="00856008">
        <w:rPr>
          <w:rFonts w:asciiTheme="minorHAnsi" w:hAnsiTheme="minorHAnsi"/>
          <w:b/>
          <w:bCs/>
          <w:sz w:val="22"/>
          <w:szCs w:val="22"/>
        </w:rPr>
        <w:t>will</w:t>
      </w:r>
      <w:r w:rsidR="00856008">
        <w:rPr>
          <w:rFonts w:asciiTheme="minorHAnsi" w:hAnsiTheme="minorHAnsi" w:cs="Arial"/>
          <w:b/>
          <w:color w:val="000000"/>
          <w:sz w:val="22"/>
          <w:szCs w:val="22"/>
          <w:lang w:val="en-IE" w:eastAsia="en-IE"/>
        </w:rPr>
        <w:t xml:space="preserve"> recommend</w:t>
      </w:r>
      <w:r w:rsidRPr="00A37DC7">
        <w:rPr>
          <w:rFonts w:asciiTheme="minorHAnsi" w:hAnsiTheme="minorHAnsi" w:cs="Arial"/>
          <w:b/>
          <w:color w:val="000000"/>
          <w:sz w:val="22"/>
          <w:szCs w:val="22"/>
          <w:lang w:val="en-IE" w:eastAsia="en-IE"/>
        </w:rPr>
        <w:t xml:space="preserve"> </w:t>
      </w:r>
      <w:r w:rsidR="007325DC">
        <w:rPr>
          <w:rFonts w:asciiTheme="minorHAnsi" w:hAnsiTheme="minorHAnsi" w:cs="Arial"/>
          <w:b/>
          <w:color w:val="000000"/>
          <w:sz w:val="22"/>
          <w:szCs w:val="22"/>
          <w:lang w:val="en-IE" w:eastAsia="en-IE"/>
        </w:rPr>
        <w:t>the successful applicants</w:t>
      </w:r>
      <w:r w:rsidR="007325DC" w:rsidRPr="00A37DC7">
        <w:rPr>
          <w:rFonts w:asciiTheme="minorHAnsi" w:hAnsiTheme="minorHAnsi" w:cs="Arial"/>
          <w:b/>
          <w:color w:val="000000"/>
          <w:sz w:val="22"/>
          <w:szCs w:val="22"/>
          <w:lang w:val="en-IE" w:eastAsia="en-IE"/>
        </w:rPr>
        <w:t xml:space="preserve"> </w:t>
      </w:r>
      <w:r w:rsidRPr="00A37DC7">
        <w:rPr>
          <w:rFonts w:asciiTheme="minorHAnsi" w:hAnsiTheme="minorHAnsi" w:cs="Arial"/>
          <w:b/>
          <w:color w:val="000000"/>
          <w:sz w:val="22"/>
          <w:szCs w:val="22"/>
          <w:lang w:val="en-IE" w:eastAsia="en-IE"/>
        </w:rPr>
        <w:t xml:space="preserve">to the </w:t>
      </w:r>
      <w:r w:rsidR="007325DC">
        <w:rPr>
          <w:rFonts w:asciiTheme="minorHAnsi" w:hAnsiTheme="minorHAnsi" w:cs="Arial"/>
          <w:b/>
          <w:color w:val="000000"/>
          <w:sz w:val="22"/>
          <w:szCs w:val="22"/>
          <w:lang w:val="en-IE" w:eastAsia="en-IE"/>
        </w:rPr>
        <w:t xml:space="preserve">Meath </w:t>
      </w:r>
      <w:r w:rsidR="00856008">
        <w:rPr>
          <w:rFonts w:asciiTheme="minorHAnsi" w:hAnsiTheme="minorHAnsi" w:cs="Arial"/>
          <w:b/>
          <w:color w:val="000000"/>
          <w:sz w:val="22"/>
          <w:szCs w:val="22"/>
          <w:lang w:val="en-IE" w:eastAsia="en-IE"/>
        </w:rPr>
        <w:t xml:space="preserve">Foundation </w:t>
      </w:r>
      <w:r w:rsidRPr="00A37DC7">
        <w:rPr>
          <w:rFonts w:asciiTheme="minorHAnsi" w:hAnsiTheme="minorHAnsi" w:cs="Arial"/>
          <w:b/>
          <w:color w:val="000000"/>
          <w:sz w:val="22"/>
          <w:szCs w:val="22"/>
          <w:lang w:val="en-IE" w:eastAsia="en-IE"/>
        </w:rPr>
        <w:t>Board</w:t>
      </w:r>
      <w:r w:rsidR="00856008">
        <w:rPr>
          <w:rFonts w:asciiTheme="minorHAnsi" w:hAnsiTheme="minorHAnsi" w:cs="Arial"/>
          <w:b/>
          <w:color w:val="000000"/>
          <w:sz w:val="22"/>
          <w:szCs w:val="22"/>
          <w:lang w:val="en-IE" w:eastAsia="en-IE"/>
        </w:rPr>
        <w:t xml:space="preserve"> </w:t>
      </w:r>
      <w:r w:rsidRPr="00A37DC7">
        <w:rPr>
          <w:rFonts w:asciiTheme="minorHAnsi" w:hAnsiTheme="minorHAnsi" w:cs="Arial"/>
          <w:b/>
          <w:color w:val="000000"/>
          <w:sz w:val="22"/>
          <w:szCs w:val="22"/>
          <w:lang w:val="en-IE" w:eastAsia="en-IE"/>
        </w:rPr>
        <w:t>for approval</w:t>
      </w:r>
      <w:r w:rsidR="007325DC">
        <w:rPr>
          <w:rFonts w:asciiTheme="minorHAnsi" w:hAnsiTheme="minorHAnsi" w:cs="Arial"/>
          <w:b/>
          <w:color w:val="000000"/>
          <w:sz w:val="22"/>
          <w:szCs w:val="22"/>
          <w:lang w:val="en-IE" w:eastAsia="en-IE"/>
        </w:rPr>
        <w:t>.</w:t>
      </w:r>
      <w:r w:rsidRPr="00A37DC7">
        <w:rPr>
          <w:rFonts w:asciiTheme="minorHAnsi" w:hAnsiTheme="minorHAnsi" w:cs="Arial"/>
          <w:b/>
          <w:color w:val="000000"/>
          <w:sz w:val="22"/>
          <w:szCs w:val="22"/>
          <w:lang w:val="en-IE" w:eastAsia="en-IE"/>
        </w:rPr>
        <w:t xml:space="preserve"> </w:t>
      </w:r>
    </w:p>
    <w:p w:rsidR="00A37DC7" w:rsidRPr="00430AF9" w:rsidRDefault="00A37DC7" w:rsidP="00A37DC7">
      <w:pPr>
        <w:rPr>
          <w:rFonts w:asciiTheme="minorHAnsi" w:hAnsiTheme="minorHAnsi"/>
          <w:sz w:val="22"/>
          <w:szCs w:val="22"/>
        </w:rPr>
      </w:pPr>
    </w:p>
    <w:p w:rsidR="00A37DC7" w:rsidRPr="0067708F" w:rsidRDefault="00A37DC7" w:rsidP="00A37DC7">
      <w:pPr>
        <w:rPr>
          <w:rFonts w:ascii="Calibri" w:hAnsi="Calibri"/>
          <w:b/>
          <w:sz w:val="22"/>
          <w:szCs w:val="22"/>
        </w:rPr>
      </w:pPr>
      <w:r>
        <w:rPr>
          <w:rFonts w:ascii="Calibri" w:hAnsi="Calibri"/>
          <w:b/>
          <w:sz w:val="22"/>
          <w:szCs w:val="22"/>
        </w:rPr>
        <w:t>Formal announcements of awards will be made at The Meath Foundations Research Symposium on Friday 24</w:t>
      </w:r>
      <w:r w:rsidRPr="006760A8">
        <w:rPr>
          <w:rFonts w:ascii="Calibri" w:hAnsi="Calibri"/>
          <w:b/>
          <w:sz w:val="22"/>
          <w:szCs w:val="22"/>
          <w:vertAlign w:val="superscript"/>
        </w:rPr>
        <w:t>th</w:t>
      </w:r>
      <w:r>
        <w:rPr>
          <w:rFonts w:ascii="Calibri" w:hAnsi="Calibri"/>
          <w:b/>
          <w:sz w:val="22"/>
          <w:szCs w:val="22"/>
        </w:rPr>
        <w:t xml:space="preserve"> November 2017 </w:t>
      </w:r>
    </w:p>
    <w:p w:rsidR="00A37DC7" w:rsidRDefault="00A37DC7" w:rsidP="00A37DC7">
      <w:pPr>
        <w:rPr>
          <w:rFonts w:asciiTheme="minorHAnsi" w:hAnsiTheme="minorHAnsi"/>
          <w:b/>
          <w:bCs/>
          <w:sz w:val="22"/>
          <w:szCs w:val="22"/>
        </w:rPr>
      </w:pPr>
    </w:p>
    <w:p w:rsidR="000516F3" w:rsidRPr="000516F3" w:rsidRDefault="000516F3" w:rsidP="00A37DC7">
      <w:pPr>
        <w:rPr>
          <w:rFonts w:asciiTheme="minorHAnsi" w:hAnsiTheme="minorHAnsi"/>
          <w:b/>
          <w:bCs/>
          <w:sz w:val="22"/>
          <w:szCs w:val="22"/>
        </w:rPr>
      </w:pPr>
      <w:r w:rsidRPr="000516F3">
        <w:rPr>
          <w:rFonts w:asciiTheme="minorHAnsi" w:hAnsiTheme="minorHAnsi"/>
          <w:b/>
          <w:sz w:val="22"/>
          <w:szCs w:val="22"/>
        </w:rPr>
        <w:t>The Meath Foundation </w:t>
      </w:r>
      <w:r w:rsidR="00856008">
        <w:rPr>
          <w:rFonts w:asciiTheme="minorHAnsi" w:hAnsiTheme="minorHAnsi"/>
          <w:b/>
          <w:sz w:val="22"/>
          <w:szCs w:val="22"/>
        </w:rPr>
        <w:t>does not</w:t>
      </w:r>
      <w:r w:rsidRPr="000516F3">
        <w:rPr>
          <w:rFonts w:asciiTheme="minorHAnsi" w:hAnsiTheme="minorHAnsi"/>
          <w:b/>
          <w:sz w:val="22"/>
          <w:szCs w:val="22"/>
        </w:rPr>
        <w:t xml:space="preserve"> provide feedback to unsuccessful </w:t>
      </w:r>
      <w:r w:rsidR="00856008">
        <w:rPr>
          <w:rFonts w:asciiTheme="minorHAnsi" w:hAnsiTheme="minorHAnsi"/>
          <w:b/>
          <w:sz w:val="22"/>
          <w:szCs w:val="22"/>
        </w:rPr>
        <w:t>applicants</w:t>
      </w:r>
    </w:p>
    <w:p w:rsidR="00CE519E" w:rsidRDefault="00CE519E" w:rsidP="000F0A92">
      <w:pPr>
        <w:rPr>
          <w:rFonts w:ascii="Calibri" w:hAnsi="Calibri"/>
          <w:b/>
          <w:sz w:val="22"/>
          <w:szCs w:val="22"/>
        </w:rPr>
      </w:pPr>
    </w:p>
    <w:p w:rsidR="00A37DC7" w:rsidRDefault="00A37DC7" w:rsidP="000F0A92">
      <w:pPr>
        <w:rPr>
          <w:rFonts w:ascii="Calibri" w:hAnsi="Calibri"/>
          <w:b/>
          <w:sz w:val="22"/>
          <w:szCs w:val="22"/>
        </w:rPr>
      </w:pPr>
      <w:r w:rsidRPr="0067708F">
        <w:rPr>
          <w:rFonts w:ascii="Calibri" w:hAnsi="Calibri"/>
          <w:b/>
          <w:sz w:val="22"/>
          <w:szCs w:val="22"/>
        </w:rPr>
        <w:t xml:space="preserve">All decisions of the Board of The Meath Foundation on the awarding of Fellowships are final. </w:t>
      </w:r>
    </w:p>
    <w:p w:rsidR="000F0A92" w:rsidRPr="000F0A92" w:rsidRDefault="000F0A92" w:rsidP="000F0A92">
      <w:pPr>
        <w:rPr>
          <w:rFonts w:ascii="Calibri" w:hAnsi="Calibri"/>
          <w:b/>
          <w:sz w:val="22"/>
          <w:szCs w:val="22"/>
        </w:rPr>
      </w:pPr>
    </w:p>
    <w:p w:rsidR="00CD5235" w:rsidRDefault="00CD5235" w:rsidP="00167407">
      <w:pPr>
        <w:pStyle w:val="Default"/>
        <w:spacing w:after="25"/>
        <w:rPr>
          <w:b/>
        </w:rPr>
      </w:pPr>
    </w:p>
    <w:p w:rsidR="00F46944" w:rsidRPr="009A6F44" w:rsidRDefault="00CD5235" w:rsidP="00167407">
      <w:pPr>
        <w:pStyle w:val="Default"/>
        <w:spacing w:after="25"/>
        <w:rPr>
          <w:rFonts w:asciiTheme="minorHAnsi" w:hAnsiTheme="minorHAnsi"/>
          <w:b/>
          <w:color w:val="F4B083" w:themeColor="accent2" w:themeTint="99"/>
          <w:sz w:val="22"/>
          <w:szCs w:val="22"/>
        </w:rPr>
      </w:pPr>
      <w:r>
        <w:rPr>
          <w:rFonts w:asciiTheme="minorHAnsi" w:hAnsiTheme="minorHAnsi"/>
          <w:b/>
          <w:bCs/>
          <w:noProof/>
          <w:sz w:val="32"/>
          <w:szCs w:val="32"/>
        </w:rPr>
        <w:drawing>
          <wp:inline distT="0" distB="0" distL="0" distR="0" wp14:anchorId="7C820F87" wp14:editId="249AA45B">
            <wp:extent cx="90424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rawn logo.T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16328" cy="463312"/>
                    </a:xfrm>
                    <a:prstGeom prst="rect">
                      <a:avLst/>
                    </a:prstGeom>
                  </pic:spPr>
                </pic:pic>
              </a:graphicData>
            </a:graphic>
          </wp:inline>
        </w:drawing>
      </w:r>
      <w:r>
        <w:rPr>
          <w:b/>
        </w:rPr>
        <w:t xml:space="preserve">   </w:t>
      </w:r>
      <w:r w:rsidR="00227AA3" w:rsidRPr="00167407">
        <w:rPr>
          <w:b/>
        </w:rPr>
        <w:t>Meath Foundation Fellows</w:t>
      </w:r>
      <w:r w:rsidR="00167407">
        <w:rPr>
          <w:b/>
        </w:rPr>
        <w:t xml:space="preserve"> </w:t>
      </w:r>
      <w:r w:rsidR="00402A9D">
        <w:rPr>
          <w:b/>
        </w:rPr>
        <w:t>–</w:t>
      </w:r>
      <w:r w:rsidR="00167407">
        <w:rPr>
          <w:b/>
        </w:rPr>
        <w:t xml:space="preserve"> </w:t>
      </w:r>
      <w:r w:rsidR="000516F3">
        <w:rPr>
          <w:rFonts w:asciiTheme="minorHAnsi" w:hAnsiTheme="minorHAnsi"/>
          <w:b/>
          <w:bCs/>
          <w:sz w:val="28"/>
          <w:szCs w:val="28"/>
        </w:rPr>
        <w:t>Eligibility</w:t>
      </w:r>
      <w:r w:rsidR="00402A9D">
        <w:rPr>
          <w:rFonts w:asciiTheme="minorHAnsi" w:hAnsiTheme="minorHAnsi"/>
          <w:b/>
          <w:bCs/>
          <w:sz w:val="28"/>
          <w:szCs w:val="28"/>
        </w:rPr>
        <w:t>,</w:t>
      </w:r>
      <w:r w:rsidR="000516F3">
        <w:rPr>
          <w:rFonts w:asciiTheme="minorHAnsi" w:hAnsiTheme="minorHAnsi"/>
          <w:b/>
          <w:bCs/>
          <w:sz w:val="28"/>
          <w:szCs w:val="28"/>
        </w:rPr>
        <w:t xml:space="preserve"> </w:t>
      </w:r>
      <w:r w:rsidR="009A6F44" w:rsidRPr="00A227CF">
        <w:rPr>
          <w:rFonts w:asciiTheme="minorHAnsi" w:hAnsiTheme="minorHAnsi"/>
          <w:b/>
          <w:bCs/>
          <w:color w:val="auto"/>
          <w:sz w:val="28"/>
          <w:szCs w:val="28"/>
        </w:rPr>
        <w:t xml:space="preserve">Criteria and procedure </w:t>
      </w:r>
    </w:p>
    <w:p w:rsidR="00F46944" w:rsidRPr="00F46944" w:rsidRDefault="00F46944" w:rsidP="00523B7F">
      <w:pPr>
        <w:pStyle w:val="NormalWeb"/>
        <w:rPr>
          <w:rFonts w:ascii="Arial" w:hAnsi="Arial" w:cs="Arial"/>
          <w:color w:val="000000"/>
        </w:rPr>
      </w:pPr>
    </w:p>
    <w:p w:rsidR="00F46944" w:rsidRPr="00140709" w:rsidRDefault="00A07B7E" w:rsidP="00523B7F">
      <w:pPr>
        <w:pStyle w:val="NormalWeb"/>
        <w:numPr>
          <w:ilvl w:val="0"/>
          <w:numId w:val="4"/>
        </w:numPr>
        <w:ind w:left="357" w:hanging="357"/>
        <w:rPr>
          <w:rFonts w:asciiTheme="minorHAnsi" w:hAnsiTheme="minorHAnsi" w:cs="Arial"/>
        </w:rPr>
      </w:pPr>
      <w:r>
        <w:rPr>
          <w:rFonts w:asciiTheme="minorHAnsi" w:hAnsiTheme="minorHAnsi"/>
          <w:bCs/>
        </w:rPr>
        <w:t>The Meath Foundation Fellowship</w:t>
      </w:r>
      <w:r w:rsidRPr="00140709">
        <w:rPr>
          <w:rFonts w:asciiTheme="minorHAnsi" w:hAnsiTheme="minorHAnsi"/>
          <w:bCs/>
        </w:rPr>
        <w:t xml:space="preserve"> is a non- taught programme of independent research under an established supervisor that may lead or contribute to a higher degree. </w:t>
      </w:r>
    </w:p>
    <w:p w:rsidR="00133C1A" w:rsidRPr="00140709" w:rsidRDefault="00133C1A" w:rsidP="00523B7F">
      <w:pPr>
        <w:pStyle w:val="NormalWeb"/>
        <w:rPr>
          <w:rFonts w:asciiTheme="minorHAnsi" w:hAnsiTheme="minorHAnsi" w:cs="Arial"/>
        </w:rPr>
      </w:pPr>
    </w:p>
    <w:p w:rsidR="00133C1A" w:rsidRPr="00140709" w:rsidRDefault="00133C1A" w:rsidP="00523B7F">
      <w:pPr>
        <w:pStyle w:val="NormalWeb"/>
        <w:ind w:left="357" w:hanging="357"/>
        <w:rPr>
          <w:rFonts w:asciiTheme="minorHAnsi" w:hAnsiTheme="minorHAnsi" w:cs="Arial"/>
        </w:rPr>
      </w:pPr>
      <w:r w:rsidRPr="00140709">
        <w:rPr>
          <w:rFonts w:asciiTheme="minorHAnsi" w:hAnsiTheme="minorHAnsi" w:cs="Arial"/>
        </w:rPr>
        <w:t>2</w:t>
      </w:r>
      <w:r w:rsidRPr="00140709">
        <w:rPr>
          <w:rFonts w:asciiTheme="minorHAnsi" w:hAnsiTheme="minorHAnsi" w:cs="Arial"/>
        </w:rPr>
        <w:tab/>
        <w:t xml:space="preserve">Applicants must </w:t>
      </w:r>
      <w:r w:rsidR="000F0A92" w:rsidRPr="00140709">
        <w:rPr>
          <w:rFonts w:asciiTheme="minorHAnsi" w:hAnsiTheme="minorHAnsi" w:cs="Arial"/>
        </w:rPr>
        <w:t>have a contractual commitment to work in</w:t>
      </w:r>
      <w:r w:rsidR="0010142B" w:rsidRPr="00140709">
        <w:rPr>
          <w:rFonts w:asciiTheme="minorHAnsi" w:hAnsiTheme="minorHAnsi" w:cs="Arial"/>
        </w:rPr>
        <w:t xml:space="preserve"> Tallaght Hospital and</w:t>
      </w:r>
      <w:r w:rsidRPr="00140709">
        <w:rPr>
          <w:rFonts w:asciiTheme="minorHAnsi" w:hAnsiTheme="minorHAnsi" w:cs="Arial"/>
        </w:rPr>
        <w:t xml:space="preserve"> </w:t>
      </w:r>
      <w:r w:rsidR="000F0A92" w:rsidRPr="00140709">
        <w:rPr>
          <w:rFonts w:asciiTheme="minorHAnsi" w:hAnsiTheme="minorHAnsi" w:cs="Arial"/>
        </w:rPr>
        <w:t xml:space="preserve">laboratory based </w:t>
      </w:r>
      <w:r w:rsidRPr="00140709">
        <w:rPr>
          <w:rFonts w:asciiTheme="minorHAnsi" w:hAnsiTheme="minorHAnsi" w:cs="Arial"/>
        </w:rPr>
        <w:t>r</w:t>
      </w:r>
      <w:r w:rsidR="00167407" w:rsidRPr="00140709">
        <w:rPr>
          <w:rFonts w:asciiTheme="minorHAnsi" w:hAnsiTheme="minorHAnsi" w:cs="Arial"/>
        </w:rPr>
        <w:t xml:space="preserve">esearch </w:t>
      </w:r>
      <w:r w:rsidR="00A227CF" w:rsidRPr="00140709">
        <w:rPr>
          <w:rFonts w:asciiTheme="minorHAnsi" w:hAnsiTheme="minorHAnsi" w:cs="Arial"/>
        </w:rPr>
        <w:t>work should preferentially be carried out in the Meath Foundation Research Laboratory at Tallaght Hospital. We recognise however that this may not always be possible and consideration will be given to candidates whose work is located elsewhere</w:t>
      </w:r>
      <w:r w:rsidR="00E64F10">
        <w:rPr>
          <w:rFonts w:asciiTheme="minorHAnsi" w:hAnsiTheme="minorHAnsi" w:cs="Arial"/>
        </w:rPr>
        <w:t>.</w:t>
      </w:r>
      <w:r w:rsidR="00A227CF" w:rsidRPr="00140709">
        <w:rPr>
          <w:rFonts w:asciiTheme="minorHAnsi" w:hAnsiTheme="minorHAnsi" w:cs="Arial"/>
        </w:rPr>
        <w:t xml:space="preserve"> </w:t>
      </w:r>
    </w:p>
    <w:p w:rsidR="00BF6E28" w:rsidRPr="00E642CF" w:rsidRDefault="00BF6E28" w:rsidP="00523B7F">
      <w:pPr>
        <w:pStyle w:val="NormalWeb"/>
        <w:ind w:hanging="360"/>
        <w:rPr>
          <w:rFonts w:asciiTheme="minorHAnsi" w:hAnsiTheme="minorHAnsi" w:cs="Arial"/>
          <w:b/>
          <w:color w:val="C00000"/>
        </w:rPr>
      </w:pPr>
    </w:p>
    <w:p w:rsidR="00F46944" w:rsidRDefault="00A07B7E" w:rsidP="00523B7F">
      <w:pPr>
        <w:pStyle w:val="NormalWeb"/>
        <w:numPr>
          <w:ilvl w:val="0"/>
          <w:numId w:val="5"/>
        </w:numPr>
        <w:ind w:left="360"/>
        <w:rPr>
          <w:rFonts w:asciiTheme="minorHAnsi" w:hAnsiTheme="minorHAnsi" w:cs="Arial"/>
        </w:rPr>
      </w:pPr>
      <w:r w:rsidRPr="00140709">
        <w:rPr>
          <w:rFonts w:asciiTheme="minorHAnsi" w:hAnsiTheme="minorHAnsi" w:cs="Arial"/>
        </w:rPr>
        <w:t>Applications are open to</w:t>
      </w:r>
      <w:r w:rsidRPr="00140709">
        <w:rPr>
          <w:rFonts w:asciiTheme="minorHAnsi" w:hAnsiTheme="minorHAnsi"/>
          <w:bCs/>
        </w:rPr>
        <w:t xml:space="preserve"> </w:t>
      </w:r>
      <w:r w:rsidR="00F3259B">
        <w:t xml:space="preserve">third level college </w:t>
      </w:r>
      <w:r w:rsidRPr="00140709">
        <w:rPr>
          <w:rFonts w:asciiTheme="minorHAnsi" w:hAnsiTheme="minorHAnsi"/>
          <w:bCs/>
        </w:rPr>
        <w:t xml:space="preserve">graduates with a primary degree, medical or non- medical. </w:t>
      </w:r>
      <w:r w:rsidR="00133C1A" w:rsidRPr="00140709">
        <w:rPr>
          <w:rFonts w:asciiTheme="minorHAnsi" w:hAnsiTheme="minorHAnsi" w:cs="Arial"/>
        </w:rPr>
        <w:t xml:space="preserve">The proposed Fellow and research programme </w:t>
      </w:r>
      <w:r w:rsidR="00D225EB" w:rsidRPr="00140709">
        <w:rPr>
          <w:rFonts w:asciiTheme="minorHAnsi" w:hAnsiTheme="minorHAnsi" w:cs="Arial"/>
        </w:rPr>
        <w:t>must</w:t>
      </w:r>
      <w:r>
        <w:rPr>
          <w:rFonts w:asciiTheme="minorHAnsi" w:hAnsiTheme="minorHAnsi" w:cs="Arial"/>
        </w:rPr>
        <w:t xml:space="preserve"> be supervised by an established investigator who</w:t>
      </w:r>
      <w:r w:rsidR="00D225EB" w:rsidRPr="00140709">
        <w:rPr>
          <w:rFonts w:asciiTheme="minorHAnsi" w:hAnsiTheme="minorHAnsi" w:cs="Arial"/>
        </w:rPr>
        <w:t xml:space="preserve"> </w:t>
      </w:r>
      <w:r w:rsidR="00140709" w:rsidRPr="00140709">
        <w:rPr>
          <w:rFonts w:asciiTheme="minorHAnsi" w:hAnsiTheme="minorHAnsi" w:cs="Arial"/>
        </w:rPr>
        <w:t>s</w:t>
      </w:r>
      <w:r w:rsidR="00140709">
        <w:rPr>
          <w:rFonts w:asciiTheme="minorHAnsi" w:hAnsiTheme="minorHAnsi" w:cs="Arial"/>
        </w:rPr>
        <w:t>h</w:t>
      </w:r>
      <w:r w:rsidR="00036F3B" w:rsidRPr="00140709">
        <w:rPr>
          <w:rFonts w:asciiTheme="minorHAnsi" w:hAnsiTheme="minorHAnsi" w:cs="Arial"/>
        </w:rPr>
        <w:t>ould be</w:t>
      </w:r>
      <w:r w:rsidR="00133C1A" w:rsidRPr="00140709">
        <w:rPr>
          <w:rFonts w:asciiTheme="minorHAnsi" w:hAnsiTheme="minorHAnsi" w:cs="Arial"/>
        </w:rPr>
        <w:t xml:space="preserve"> based on the Tallaght Hospital Campus</w:t>
      </w:r>
      <w:r w:rsidR="00D225EB" w:rsidRPr="00140709">
        <w:rPr>
          <w:rFonts w:asciiTheme="minorHAnsi" w:hAnsiTheme="minorHAnsi" w:cs="Arial"/>
        </w:rPr>
        <w:t>,</w:t>
      </w:r>
      <w:r w:rsidR="00E2417D" w:rsidRPr="00140709">
        <w:rPr>
          <w:rFonts w:asciiTheme="minorHAnsi" w:hAnsiTheme="minorHAnsi" w:cs="Arial"/>
        </w:rPr>
        <w:t xml:space="preserve"> </w:t>
      </w:r>
      <w:r w:rsidR="00D225EB" w:rsidRPr="00140709">
        <w:rPr>
          <w:rFonts w:asciiTheme="minorHAnsi" w:hAnsiTheme="minorHAnsi" w:cs="Arial"/>
        </w:rPr>
        <w:t xml:space="preserve">Trinity College or </w:t>
      </w:r>
      <w:r w:rsidR="00036F3B" w:rsidRPr="00140709">
        <w:rPr>
          <w:rFonts w:asciiTheme="minorHAnsi" w:hAnsiTheme="minorHAnsi" w:cs="Arial"/>
        </w:rPr>
        <w:t>another</w:t>
      </w:r>
      <w:r w:rsidR="00CD5235">
        <w:rPr>
          <w:rFonts w:asciiTheme="minorHAnsi" w:hAnsiTheme="minorHAnsi" w:cs="Arial"/>
        </w:rPr>
        <w:t xml:space="preserve"> agreed</w:t>
      </w:r>
      <w:r w:rsidR="00036F3B" w:rsidRPr="00140709">
        <w:rPr>
          <w:rFonts w:asciiTheme="minorHAnsi" w:hAnsiTheme="minorHAnsi" w:cs="Arial"/>
        </w:rPr>
        <w:t xml:space="preserve"> </w:t>
      </w:r>
      <w:r w:rsidR="00133C1A" w:rsidRPr="00140709">
        <w:rPr>
          <w:rFonts w:asciiTheme="minorHAnsi" w:hAnsiTheme="minorHAnsi" w:cs="Arial"/>
        </w:rPr>
        <w:t>recognised</w:t>
      </w:r>
      <w:r w:rsidR="00C75C79">
        <w:rPr>
          <w:rFonts w:asciiTheme="minorHAnsi" w:hAnsiTheme="minorHAnsi" w:cs="Arial"/>
        </w:rPr>
        <w:t xml:space="preserve"> higher educational institution.</w:t>
      </w:r>
    </w:p>
    <w:p w:rsidR="00140709" w:rsidRDefault="00140709" w:rsidP="00523B7F">
      <w:pPr>
        <w:pStyle w:val="NormalWeb"/>
        <w:rPr>
          <w:rFonts w:asciiTheme="minorHAnsi" w:hAnsiTheme="minorHAnsi" w:cs="Arial"/>
        </w:rPr>
      </w:pPr>
    </w:p>
    <w:p w:rsidR="00CD1A22" w:rsidRPr="00140709" w:rsidRDefault="00133C1A" w:rsidP="00523B7F">
      <w:pPr>
        <w:pStyle w:val="NormalWeb"/>
        <w:numPr>
          <w:ilvl w:val="0"/>
          <w:numId w:val="5"/>
        </w:numPr>
        <w:ind w:left="360"/>
        <w:rPr>
          <w:rFonts w:asciiTheme="minorHAnsi" w:hAnsiTheme="minorHAnsi" w:cs="Arial"/>
        </w:rPr>
      </w:pPr>
      <w:r w:rsidRPr="00140709">
        <w:rPr>
          <w:rFonts w:asciiTheme="minorHAnsi" w:hAnsiTheme="minorHAnsi" w:cs="Arial"/>
          <w:color w:val="000000"/>
        </w:rPr>
        <w:t xml:space="preserve">Funding will </w:t>
      </w:r>
      <w:r w:rsidR="00FC4C98" w:rsidRPr="00140709">
        <w:rPr>
          <w:rFonts w:asciiTheme="minorHAnsi" w:hAnsiTheme="minorHAnsi" w:cs="Arial"/>
          <w:color w:val="000000"/>
        </w:rPr>
        <w:t>cover 12</w:t>
      </w:r>
      <w:r w:rsidR="000516F3" w:rsidRPr="00140709">
        <w:rPr>
          <w:rFonts w:asciiTheme="minorHAnsi" w:hAnsiTheme="minorHAnsi" w:cs="Arial"/>
          <w:color w:val="000000"/>
        </w:rPr>
        <w:t xml:space="preserve"> </w:t>
      </w:r>
      <w:r w:rsidR="00F46944" w:rsidRPr="00140709">
        <w:rPr>
          <w:rFonts w:asciiTheme="minorHAnsi" w:hAnsiTheme="minorHAnsi" w:cs="Arial"/>
          <w:color w:val="000000"/>
        </w:rPr>
        <w:t>month</w:t>
      </w:r>
      <w:r w:rsidR="00CE519E">
        <w:rPr>
          <w:rFonts w:asciiTheme="minorHAnsi" w:hAnsiTheme="minorHAnsi" w:cs="Arial"/>
          <w:color w:val="000000"/>
        </w:rPr>
        <w:t>’</w:t>
      </w:r>
      <w:r w:rsidR="00F46944" w:rsidRPr="00140709">
        <w:rPr>
          <w:rFonts w:asciiTheme="minorHAnsi" w:hAnsiTheme="minorHAnsi" w:cs="Arial"/>
          <w:color w:val="000000"/>
        </w:rPr>
        <w:t>s salary,</w:t>
      </w:r>
      <w:r w:rsidR="00D225EB" w:rsidRPr="00140709">
        <w:rPr>
          <w:rFonts w:asciiTheme="minorHAnsi" w:hAnsiTheme="minorHAnsi" w:cs="Arial"/>
          <w:color w:val="000000"/>
        </w:rPr>
        <w:t xml:space="preserve"> </w:t>
      </w:r>
      <w:r w:rsidR="00A07B7E">
        <w:rPr>
          <w:rFonts w:asciiTheme="minorHAnsi" w:hAnsiTheme="minorHAnsi" w:cs="Arial"/>
          <w:color w:val="000000"/>
        </w:rPr>
        <w:t xml:space="preserve">or can be paid pro rata over a number of years, </w:t>
      </w:r>
      <w:r w:rsidR="00F46944" w:rsidRPr="00140709">
        <w:rPr>
          <w:rFonts w:asciiTheme="minorHAnsi" w:hAnsiTheme="minorHAnsi" w:cs="Arial"/>
          <w:color w:val="000000"/>
        </w:rPr>
        <w:t xml:space="preserve">appropriate to the grade of applicant up to the level of Specialist Registrar or equivalent grade in respect of </w:t>
      </w:r>
      <w:r w:rsidR="000F0A92" w:rsidRPr="00140709">
        <w:rPr>
          <w:rFonts w:asciiTheme="minorHAnsi" w:hAnsiTheme="minorHAnsi" w:cs="Arial"/>
          <w:color w:val="000000"/>
        </w:rPr>
        <w:t xml:space="preserve">other </w:t>
      </w:r>
      <w:proofErr w:type="gramStart"/>
      <w:r w:rsidR="00F46944" w:rsidRPr="00140709">
        <w:rPr>
          <w:rFonts w:asciiTheme="minorHAnsi" w:hAnsiTheme="minorHAnsi" w:cs="Arial"/>
          <w:color w:val="000000"/>
        </w:rPr>
        <w:t>disciplines</w:t>
      </w:r>
      <w:r w:rsidR="009F50CE" w:rsidRPr="00140709">
        <w:rPr>
          <w:rFonts w:asciiTheme="minorHAnsi" w:hAnsiTheme="minorHAnsi" w:cs="Arial"/>
          <w:color w:val="000000"/>
        </w:rPr>
        <w:t xml:space="preserve"> </w:t>
      </w:r>
      <w:r w:rsidR="00F46944" w:rsidRPr="00140709">
        <w:rPr>
          <w:rFonts w:asciiTheme="minorHAnsi" w:hAnsiTheme="minorHAnsi" w:cs="Arial"/>
          <w:color w:val="000000"/>
        </w:rPr>
        <w:t xml:space="preserve"> In</w:t>
      </w:r>
      <w:proofErr w:type="gramEnd"/>
      <w:r w:rsidR="00F46944" w:rsidRPr="00140709">
        <w:rPr>
          <w:rFonts w:asciiTheme="minorHAnsi" w:hAnsiTheme="minorHAnsi" w:cs="Arial"/>
          <w:color w:val="000000"/>
        </w:rPr>
        <w:t xml:space="preserve"> addition, </w:t>
      </w:r>
      <w:r w:rsidRPr="00140709">
        <w:rPr>
          <w:rFonts w:asciiTheme="minorHAnsi" w:hAnsiTheme="minorHAnsi" w:cs="Arial"/>
          <w:color w:val="000000"/>
        </w:rPr>
        <w:t xml:space="preserve">it will </w:t>
      </w:r>
      <w:r w:rsidR="00F46944" w:rsidRPr="00140709">
        <w:rPr>
          <w:rFonts w:asciiTheme="minorHAnsi" w:hAnsiTheme="minorHAnsi" w:cs="Arial"/>
          <w:color w:val="000000"/>
        </w:rPr>
        <w:t>cover universi</w:t>
      </w:r>
      <w:r w:rsidRPr="00140709">
        <w:rPr>
          <w:rFonts w:asciiTheme="minorHAnsi" w:hAnsiTheme="minorHAnsi" w:cs="Arial"/>
          <w:color w:val="000000"/>
        </w:rPr>
        <w:t>ty fees of up to</w:t>
      </w:r>
      <w:r w:rsidRPr="00140709">
        <w:rPr>
          <w:rFonts w:asciiTheme="minorHAnsi" w:hAnsiTheme="minorHAnsi" w:cs="Arial"/>
          <w:color w:val="FF0000"/>
        </w:rPr>
        <w:t xml:space="preserve"> </w:t>
      </w:r>
      <w:r w:rsidR="00856008">
        <w:rPr>
          <w:rFonts w:asciiTheme="minorHAnsi" w:hAnsiTheme="minorHAnsi" w:cs="Arial"/>
        </w:rPr>
        <w:t>€7,000</w:t>
      </w:r>
      <w:r w:rsidR="00E64F10">
        <w:rPr>
          <w:rFonts w:asciiTheme="minorHAnsi" w:hAnsiTheme="minorHAnsi" w:cs="Arial"/>
        </w:rPr>
        <w:t>.</w:t>
      </w:r>
      <w:r w:rsidR="00CC068A" w:rsidRPr="00140709">
        <w:rPr>
          <w:rFonts w:asciiTheme="minorHAnsi" w:hAnsiTheme="minorHAnsi" w:cs="Arial"/>
        </w:rPr>
        <w:t xml:space="preserve"> </w:t>
      </w:r>
    </w:p>
    <w:p w:rsidR="00831012" w:rsidRDefault="00831012" w:rsidP="00523B7F">
      <w:pPr>
        <w:pStyle w:val="ListParagraph"/>
        <w:ind w:left="0"/>
        <w:rPr>
          <w:rFonts w:asciiTheme="minorHAnsi" w:hAnsiTheme="minorHAnsi" w:cs="Arial"/>
          <w:color w:val="000000"/>
        </w:rPr>
      </w:pPr>
    </w:p>
    <w:p w:rsidR="00831012" w:rsidRPr="00140709" w:rsidRDefault="00831012" w:rsidP="00CD5235">
      <w:pPr>
        <w:pStyle w:val="NormalWeb"/>
        <w:numPr>
          <w:ilvl w:val="0"/>
          <w:numId w:val="5"/>
        </w:numPr>
        <w:ind w:left="360"/>
        <w:rPr>
          <w:rFonts w:asciiTheme="minorHAnsi" w:hAnsiTheme="minorHAnsi" w:cs="Arial"/>
        </w:rPr>
      </w:pPr>
      <w:r w:rsidRPr="00140709">
        <w:rPr>
          <w:rFonts w:asciiTheme="minorHAnsi" w:hAnsiTheme="minorHAnsi" w:cs="Arial"/>
        </w:rPr>
        <w:t xml:space="preserve">Successful applicants will remain on the payroll of Tallaght Hospital for the duration of the </w:t>
      </w:r>
      <w:r w:rsidR="007325DC">
        <w:rPr>
          <w:rFonts w:asciiTheme="minorHAnsi" w:hAnsiTheme="minorHAnsi" w:cs="Arial"/>
        </w:rPr>
        <w:t>F</w:t>
      </w:r>
      <w:r w:rsidR="00BC401D" w:rsidRPr="00140709">
        <w:rPr>
          <w:rFonts w:asciiTheme="minorHAnsi" w:hAnsiTheme="minorHAnsi" w:cs="Arial"/>
        </w:rPr>
        <w:t>ellowsh</w:t>
      </w:r>
      <w:r w:rsidR="003F367D" w:rsidRPr="00140709">
        <w:rPr>
          <w:rFonts w:asciiTheme="minorHAnsi" w:hAnsiTheme="minorHAnsi" w:cs="Arial"/>
        </w:rPr>
        <w:t>i</w:t>
      </w:r>
      <w:r w:rsidR="00BC401D" w:rsidRPr="00140709">
        <w:rPr>
          <w:rFonts w:asciiTheme="minorHAnsi" w:hAnsiTheme="minorHAnsi" w:cs="Arial"/>
        </w:rPr>
        <w:t>p.</w:t>
      </w:r>
      <w:r w:rsidR="00BE158E" w:rsidRPr="00140709">
        <w:rPr>
          <w:rFonts w:asciiTheme="minorHAnsi" w:hAnsiTheme="minorHAnsi" w:cs="Arial"/>
        </w:rPr>
        <w:t xml:space="preserve"> </w:t>
      </w:r>
      <w:r w:rsidR="00140709" w:rsidRPr="00140709">
        <w:rPr>
          <w:rFonts w:asciiTheme="minorHAnsi" w:hAnsiTheme="minorHAnsi" w:cs="Arial"/>
        </w:rPr>
        <w:t xml:space="preserve">Contractual commitment to work in Tallaght </w:t>
      </w:r>
      <w:r w:rsidR="00856008">
        <w:rPr>
          <w:rFonts w:asciiTheme="minorHAnsi" w:hAnsiTheme="minorHAnsi" w:cs="Arial"/>
        </w:rPr>
        <w:t>Hospital may be a condition of the a</w:t>
      </w:r>
      <w:r w:rsidR="00140709" w:rsidRPr="00140709">
        <w:rPr>
          <w:rFonts w:asciiTheme="minorHAnsi" w:hAnsiTheme="minorHAnsi" w:cs="Arial"/>
        </w:rPr>
        <w:t>ward depending on the applicant.</w:t>
      </w:r>
      <w:r w:rsidR="00823E0C" w:rsidRPr="00140709">
        <w:rPr>
          <w:rFonts w:ascii="Verdana" w:hAnsi="Verdana"/>
          <w:sz w:val="17"/>
          <w:szCs w:val="17"/>
        </w:rPr>
        <w:t xml:space="preserve"> </w:t>
      </w:r>
    </w:p>
    <w:p w:rsidR="00435E10" w:rsidRPr="00BE158E" w:rsidRDefault="00435E10" w:rsidP="00523B7F">
      <w:pPr>
        <w:pStyle w:val="ListParagraph"/>
        <w:ind w:left="0"/>
        <w:rPr>
          <w:rFonts w:asciiTheme="minorHAnsi" w:hAnsiTheme="minorHAnsi" w:cs="Arial"/>
          <w:color w:val="70AD47" w:themeColor="accent6"/>
        </w:rPr>
      </w:pPr>
    </w:p>
    <w:p w:rsidR="00140709" w:rsidRDefault="00435E10" w:rsidP="00CD5235">
      <w:pPr>
        <w:pStyle w:val="NormalWeb"/>
        <w:numPr>
          <w:ilvl w:val="0"/>
          <w:numId w:val="5"/>
        </w:numPr>
        <w:ind w:left="360"/>
        <w:rPr>
          <w:rFonts w:asciiTheme="minorHAnsi" w:hAnsiTheme="minorHAnsi" w:cs="Arial"/>
          <w:color w:val="000000"/>
        </w:rPr>
      </w:pPr>
      <w:r w:rsidRPr="00F46944">
        <w:rPr>
          <w:rFonts w:asciiTheme="minorHAnsi" w:hAnsiTheme="minorHAnsi" w:cs="Arial"/>
          <w:color w:val="000000"/>
        </w:rPr>
        <w:t xml:space="preserve">The successful Meath </w:t>
      </w:r>
      <w:r w:rsidR="000F0A92">
        <w:rPr>
          <w:rFonts w:asciiTheme="minorHAnsi" w:hAnsiTheme="minorHAnsi" w:cs="Arial"/>
          <w:color w:val="000000"/>
        </w:rPr>
        <w:t xml:space="preserve">Foundation </w:t>
      </w:r>
      <w:r w:rsidR="007325DC">
        <w:rPr>
          <w:rFonts w:asciiTheme="minorHAnsi" w:hAnsiTheme="minorHAnsi" w:cs="Arial"/>
          <w:color w:val="000000"/>
        </w:rPr>
        <w:t>Fellow</w:t>
      </w:r>
      <w:r w:rsidR="00140709">
        <w:rPr>
          <w:rFonts w:asciiTheme="minorHAnsi" w:hAnsiTheme="minorHAnsi" w:cs="Arial"/>
          <w:color w:val="000000"/>
        </w:rPr>
        <w:t xml:space="preserve"> </w:t>
      </w:r>
      <w:r w:rsidR="00140709" w:rsidRPr="00140709">
        <w:rPr>
          <w:rFonts w:asciiTheme="minorHAnsi" w:hAnsiTheme="minorHAnsi" w:cs="Arial"/>
        </w:rPr>
        <w:t>will provide timely annual and</w:t>
      </w:r>
      <w:r w:rsidR="00856008">
        <w:rPr>
          <w:rFonts w:asciiTheme="minorHAnsi" w:hAnsiTheme="minorHAnsi" w:cs="Arial"/>
        </w:rPr>
        <w:t xml:space="preserve"> /or comple</w:t>
      </w:r>
      <w:r w:rsidR="007325DC">
        <w:rPr>
          <w:rFonts w:asciiTheme="minorHAnsi" w:hAnsiTheme="minorHAnsi" w:cs="Arial"/>
        </w:rPr>
        <w:t>ted</w:t>
      </w:r>
      <w:r w:rsidR="00140709" w:rsidRPr="00140709">
        <w:rPr>
          <w:rFonts w:asciiTheme="minorHAnsi" w:hAnsiTheme="minorHAnsi" w:cs="Arial"/>
        </w:rPr>
        <w:t xml:space="preserve"> written reports, each signed by the supervisor </w:t>
      </w:r>
      <w:r w:rsidR="00140709">
        <w:rPr>
          <w:rFonts w:asciiTheme="minorHAnsi" w:hAnsiTheme="minorHAnsi" w:cs="Arial"/>
        </w:rPr>
        <w:t xml:space="preserve">and may be </w:t>
      </w:r>
      <w:r w:rsidRPr="00140709">
        <w:rPr>
          <w:rFonts w:asciiTheme="minorHAnsi" w:hAnsiTheme="minorHAnsi" w:cs="Arial"/>
        </w:rPr>
        <w:t xml:space="preserve">requested </w:t>
      </w:r>
      <w:r w:rsidRPr="00F46944">
        <w:rPr>
          <w:rFonts w:asciiTheme="minorHAnsi" w:hAnsiTheme="minorHAnsi" w:cs="Arial"/>
          <w:color w:val="000000"/>
        </w:rPr>
        <w:t xml:space="preserve">to present </w:t>
      </w:r>
      <w:r>
        <w:rPr>
          <w:rFonts w:asciiTheme="minorHAnsi" w:hAnsiTheme="minorHAnsi" w:cs="Arial"/>
          <w:color w:val="000000"/>
        </w:rPr>
        <w:t>a report</w:t>
      </w:r>
      <w:r w:rsidRPr="00F46944">
        <w:rPr>
          <w:rFonts w:asciiTheme="minorHAnsi" w:hAnsiTheme="minorHAnsi" w:cs="Arial"/>
          <w:color w:val="000000"/>
        </w:rPr>
        <w:t xml:space="preserve"> </w:t>
      </w:r>
      <w:r>
        <w:rPr>
          <w:rFonts w:asciiTheme="minorHAnsi" w:hAnsiTheme="minorHAnsi" w:cs="Arial"/>
          <w:color w:val="000000"/>
        </w:rPr>
        <w:t xml:space="preserve">at </w:t>
      </w:r>
      <w:r w:rsidRPr="00F46944">
        <w:rPr>
          <w:rFonts w:asciiTheme="minorHAnsi" w:hAnsiTheme="minorHAnsi" w:cs="Arial"/>
          <w:color w:val="000000"/>
        </w:rPr>
        <w:t>the Meat</w:t>
      </w:r>
      <w:r>
        <w:rPr>
          <w:rFonts w:asciiTheme="minorHAnsi" w:hAnsiTheme="minorHAnsi" w:cs="Arial"/>
          <w:color w:val="000000"/>
        </w:rPr>
        <w:t>h Foundation Research Symposium</w:t>
      </w:r>
      <w:r w:rsidR="00E64F10">
        <w:rPr>
          <w:rFonts w:asciiTheme="minorHAnsi" w:hAnsiTheme="minorHAnsi" w:cs="Arial"/>
          <w:color w:val="000000"/>
        </w:rPr>
        <w:t>.</w:t>
      </w:r>
      <w:r>
        <w:rPr>
          <w:rFonts w:asciiTheme="minorHAnsi" w:hAnsiTheme="minorHAnsi" w:cs="Arial"/>
          <w:color w:val="000000"/>
        </w:rPr>
        <w:t xml:space="preserve"> </w:t>
      </w:r>
    </w:p>
    <w:p w:rsidR="00140709" w:rsidRDefault="00140709" w:rsidP="00523B7F">
      <w:pPr>
        <w:pStyle w:val="ListParagraph"/>
        <w:ind w:left="0"/>
        <w:rPr>
          <w:rFonts w:asciiTheme="minorHAnsi" w:hAnsiTheme="minorHAnsi"/>
          <w:i/>
        </w:rPr>
      </w:pPr>
    </w:p>
    <w:p w:rsidR="00435E10" w:rsidRPr="00140709" w:rsidRDefault="00435E10" w:rsidP="00CD5235">
      <w:pPr>
        <w:pStyle w:val="NormalWeb"/>
        <w:ind w:left="360"/>
        <w:rPr>
          <w:rFonts w:asciiTheme="minorHAnsi" w:hAnsiTheme="minorHAnsi" w:cs="Arial"/>
          <w:color w:val="000000"/>
        </w:rPr>
      </w:pPr>
      <w:r w:rsidRPr="00140709">
        <w:rPr>
          <w:rFonts w:asciiTheme="minorHAnsi" w:hAnsiTheme="minorHAnsi"/>
        </w:rPr>
        <w:t>Holders who do not comply with th</w:t>
      </w:r>
      <w:r w:rsidR="00CD5235">
        <w:rPr>
          <w:rFonts w:asciiTheme="minorHAnsi" w:hAnsiTheme="minorHAnsi"/>
        </w:rPr>
        <w:t>is</w:t>
      </w:r>
      <w:r w:rsidRPr="00140709">
        <w:rPr>
          <w:rFonts w:asciiTheme="minorHAnsi" w:hAnsiTheme="minorHAnsi"/>
        </w:rPr>
        <w:t xml:space="preserve"> requirement will be deemed ineligible for further funding and such failure will be brought to the attention of other grant giving bodies. Failure to provide a project report will mean that the fellow will be held liable for all monies received from The Fo</w:t>
      </w:r>
      <w:r w:rsidR="007325DC">
        <w:rPr>
          <w:rFonts w:asciiTheme="minorHAnsi" w:hAnsiTheme="minorHAnsi"/>
        </w:rPr>
        <w:t>undation during the F</w:t>
      </w:r>
      <w:r w:rsidRPr="00140709">
        <w:rPr>
          <w:rFonts w:asciiTheme="minorHAnsi" w:hAnsiTheme="minorHAnsi"/>
        </w:rPr>
        <w:t>ellowship.</w:t>
      </w:r>
    </w:p>
    <w:p w:rsidR="00F46944" w:rsidRPr="000516F3" w:rsidRDefault="00F46944" w:rsidP="00523B7F">
      <w:pPr>
        <w:rPr>
          <w:rFonts w:asciiTheme="minorHAnsi" w:hAnsiTheme="minorHAnsi" w:cs="Arial"/>
          <w:color w:val="000000"/>
        </w:rPr>
      </w:pPr>
    </w:p>
    <w:p w:rsidR="00F46944" w:rsidRDefault="00E2417D" w:rsidP="00CD5235">
      <w:pPr>
        <w:pStyle w:val="NormalWeb"/>
        <w:numPr>
          <w:ilvl w:val="0"/>
          <w:numId w:val="5"/>
        </w:numPr>
        <w:ind w:left="360"/>
        <w:rPr>
          <w:rFonts w:asciiTheme="minorHAnsi" w:hAnsiTheme="minorHAnsi" w:cs="Arial"/>
          <w:color w:val="000000"/>
        </w:rPr>
      </w:pPr>
      <w:r>
        <w:rPr>
          <w:rFonts w:asciiTheme="minorHAnsi" w:hAnsiTheme="minorHAnsi" w:cs="Arial"/>
          <w:color w:val="000000"/>
        </w:rPr>
        <w:t>Applicants must state if the Research planned is</w:t>
      </w:r>
      <w:r w:rsidR="001D50E8">
        <w:rPr>
          <w:rFonts w:asciiTheme="minorHAnsi" w:hAnsiTheme="minorHAnsi" w:cs="Arial"/>
          <w:color w:val="000000"/>
        </w:rPr>
        <w:t>;</w:t>
      </w:r>
    </w:p>
    <w:p w:rsidR="00C75C79" w:rsidRPr="00E2417D" w:rsidRDefault="00C75C79" w:rsidP="00523B7F">
      <w:pPr>
        <w:pStyle w:val="NormalWeb"/>
        <w:rPr>
          <w:rFonts w:asciiTheme="minorHAnsi" w:hAnsiTheme="minorHAnsi" w:cs="Arial"/>
          <w:color w:val="000000"/>
        </w:rPr>
      </w:pPr>
    </w:p>
    <w:p w:rsidR="00F46944" w:rsidRPr="00F46944" w:rsidRDefault="00F46944" w:rsidP="00CD5235">
      <w:pPr>
        <w:pStyle w:val="NormalWeb"/>
        <w:numPr>
          <w:ilvl w:val="2"/>
          <w:numId w:val="5"/>
        </w:numPr>
        <w:ind w:left="1030"/>
        <w:rPr>
          <w:rFonts w:asciiTheme="minorHAnsi" w:hAnsiTheme="minorHAnsi" w:cs="Arial"/>
          <w:color w:val="000000"/>
        </w:rPr>
      </w:pPr>
      <w:r w:rsidRPr="00F46944">
        <w:rPr>
          <w:rFonts w:asciiTheme="minorHAnsi" w:hAnsiTheme="minorHAnsi" w:cs="Arial"/>
          <w:color w:val="000000"/>
        </w:rPr>
        <w:t xml:space="preserve">Clinical trials </w:t>
      </w:r>
    </w:p>
    <w:p w:rsidR="0086533A" w:rsidRDefault="00F46944" w:rsidP="00CD5235">
      <w:pPr>
        <w:pStyle w:val="NormalWeb"/>
        <w:numPr>
          <w:ilvl w:val="2"/>
          <w:numId w:val="5"/>
        </w:numPr>
        <w:ind w:left="1030"/>
        <w:rPr>
          <w:rFonts w:asciiTheme="minorHAnsi" w:hAnsiTheme="minorHAnsi" w:cs="Arial"/>
          <w:color w:val="000000"/>
        </w:rPr>
      </w:pPr>
      <w:r w:rsidRPr="00140709">
        <w:rPr>
          <w:rFonts w:asciiTheme="minorHAnsi" w:hAnsiTheme="minorHAnsi" w:cs="Arial"/>
          <w:color w:val="000000"/>
        </w:rPr>
        <w:t xml:space="preserve">Bench-based research </w:t>
      </w:r>
      <w:r w:rsidR="00140709" w:rsidRPr="00140709">
        <w:rPr>
          <w:rFonts w:asciiTheme="minorHAnsi" w:hAnsiTheme="minorHAnsi" w:cs="Arial"/>
          <w:color w:val="000000"/>
        </w:rPr>
        <w:t xml:space="preserve">at the Meath Foundation </w:t>
      </w:r>
      <w:r w:rsidRPr="00140709">
        <w:rPr>
          <w:rFonts w:asciiTheme="minorHAnsi" w:hAnsiTheme="minorHAnsi" w:cs="Arial"/>
          <w:color w:val="000000"/>
        </w:rPr>
        <w:t>Research Laboratory</w:t>
      </w:r>
      <w:r w:rsidR="00036F3B" w:rsidRPr="00140709">
        <w:rPr>
          <w:rFonts w:asciiTheme="minorHAnsi" w:hAnsiTheme="minorHAnsi" w:cs="Arial"/>
          <w:color w:val="000000"/>
        </w:rPr>
        <w:t xml:space="preserve"> </w:t>
      </w:r>
      <w:r w:rsidR="00C75C79">
        <w:rPr>
          <w:rFonts w:asciiTheme="minorHAnsi" w:hAnsiTheme="minorHAnsi" w:cs="Arial"/>
          <w:color w:val="000000"/>
        </w:rPr>
        <w:t>/ Other Laboratory</w:t>
      </w:r>
    </w:p>
    <w:p w:rsidR="00F46944" w:rsidRPr="00140709" w:rsidRDefault="0010142B" w:rsidP="00CD5235">
      <w:pPr>
        <w:pStyle w:val="NormalWeb"/>
        <w:numPr>
          <w:ilvl w:val="2"/>
          <w:numId w:val="5"/>
        </w:numPr>
        <w:ind w:left="1030"/>
        <w:rPr>
          <w:rFonts w:asciiTheme="minorHAnsi" w:hAnsiTheme="minorHAnsi" w:cs="Arial"/>
          <w:color w:val="000000"/>
        </w:rPr>
      </w:pPr>
      <w:r w:rsidRPr="00140709">
        <w:rPr>
          <w:rFonts w:asciiTheme="minorHAnsi" w:eastAsia="Times New Roman" w:hAnsiTheme="minorHAnsi" w:cs="Arial"/>
        </w:rPr>
        <w:t>Population H</w:t>
      </w:r>
      <w:r w:rsidR="00F46944" w:rsidRPr="00140709">
        <w:rPr>
          <w:rFonts w:asciiTheme="minorHAnsi" w:eastAsia="Times New Roman" w:hAnsiTheme="minorHAnsi" w:cs="Arial"/>
        </w:rPr>
        <w:t>ealth</w:t>
      </w:r>
      <w:r w:rsidR="00036F3B" w:rsidRPr="00140709">
        <w:rPr>
          <w:rFonts w:asciiTheme="minorHAnsi" w:eastAsia="Times New Roman" w:hAnsiTheme="minorHAnsi" w:cs="Arial"/>
        </w:rPr>
        <w:t xml:space="preserve"> Study</w:t>
      </w:r>
      <w:r w:rsidR="00036F3B" w:rsidRPr="00140709">
        <w:rPr>
          <w:rFonts w:asciiTheme="minorHAnsi" w:eastAsia="Times New Roman" w:hAnsiTheme="minorHAnsi" w:cs="Arial"/>
          <w:b/>
          <w:color w:val="70AD47" w:themeColor="accent6"/>
        </w:rPr>
        <w:t xml:space="preserve"> </w:t>
      </w:r>
    </w:p>
    <w:p w:rsidR="00F46944" w:rsidRDefault="000F0A92" w:rsidP="00CD5235">
      <w:pPr>
        <w:pStyle w:val="NormalWeb"/>
        <w:numPr>
          <w:ilvl w:val="2"/>
          <w:numId w:val="5"/>
        </w:numPr>
        <w:ind w:left="1030"/>
        <w:rPr>
          <w:rFonts w:asciiTheme="minorHAnsi" w:hAnsiTheme="minorHAnsi" w:cs="Arial"/>
          <w:color w:val="000000"/>
        </w:rPr>
      </w:pPr>
      <w:r>
        <w:rPr>
          <w:rFonts w:asciiTheme="minorHAnsi" w:eastAsia="Times New Roman" w:hAnsiTheme="minorHAnsi" w:cs="Arial"/>
        </w:rPr>
        <w:t>Qu</w:t>
      </w:r>
      <w:r w:rsidR="00140709">
        <w:rPr>
          <w:rFonts w:asciiTheme="minorHAnsi" w:eastAsia="Times New Roman" w:hAnsiTheme="minorHAnsi" w:cs="Arial"/>
        </w:rPr>
        <w:t>ality,</w:t>
      </w:r>
      <w:r w:rsidR="0010142B">
        <w:rPr>
          <w:rFonts w:asciiTheme="minorHAnsi" w:eastAsia="Times New Roman" w:hAnsiTheme="minorHAnsi" w:cs="Arial"/>
        </w:rPr>
        <w:t xml:space="preserve"> Safety </w:t>
      </w:r>
      <w:r w:rsidR="0086533A">
        <w:rPr>
          <w:rFonts w:asciiTheme="minorHAnsi" w:eastAsia="Times New Roman" w:hAnsiTheme="minorHAnsi" w:cs="Arial"/>
        </w:rPr>
        <w:t>or Risk S</w:t>
      </w:r>
      <w:r w:rsidR="00036F3B" w:rsidRPr="00140709">
        <w:rPr>
          <w:rFonts w:asciiTheme="minorHAnsi" w:eastAsia="Times New Roman" w:hAnsiTheme="minorHAnsi" w:cs="Arial"/>
        </w:rPr>
        <w:t xml:space="preserve">tudy </w:t>
      </w:r>
      <w:r w:rsidR="0010142B">
        <w:rPr>
          <w:rFonts w:asciiTheme="minorHAnsi" w:eastAsia="Times New Roman" w:hAnsiTheme="minorHAnsi" w:cs="Arial"/>
        </w:rPr>
        <w:t>in Healthcare M</w:t>
      </w:r>
      <w:r>
        <w:rPr>
          <w:rFonts w:asciiTheme="minorHAnsi" w:eastAsia="Times New Roman" w:hAnsiTheme="minorHAnsi" w:cs="Arial"/>
        </w:rPr>
        <w:t>anagement</w:t>
      </w:r>
    </w:p>
    <w:p w:rsidR="00823E0C" w:rsidRPr="00823E0C" w:rsidRDefault="00E2417D" w:rsidP="00CD5235">
      <w:pPr>
        <w:pStyle w:val="NormalWeb"/>
        <w:numPr>
          <w:ilvl w:val="2"/>
          <w:numId w:val="5"/>
        </w:numPr>
        <w:ind w:left="1030"/>
        <w:rPr>
          <w:rFonts w:asciiTheme="minorHAnsi" w:hAnsiTheme="minorHAnsi" w:cs="Arial"/>
          <w:color w:val="002060"/>
        </w:rPr>
      </w:pPr>
      <w:r>
        <w:rPr>
          <w:rFonts w:asciiTheme="minorHAnsi" w:hAnsiTheme="minorHAnsi" w:cs="Arial"/>
          <w:color w:val="000000"/>
        </w:rPr>
        <w:t xml:space="preserve">Health Services Management </w:t>
      </w:r>
      <w:r w:rsidR="00036F3B" w:rsidRPr="00140709">
        <w:rPr>
          <w:rFonts w:asciiTheme="minorHAnsi" w:hAnsiTheme="minorHAnsi" w:cs="Arial"/>
        </w:rPr>
        <w:t>Study</w:t>
      </w:r>
      <w:r w:rsidR="00666718" w:rsidRPr="00140709">
        <w:rPr>
          <w:rFonts w:asciiTheme="minorHAnsi" w:hAnsiTheme="minorHAnsi" w:cs="Arial"/>
        </w:rPr>
        <w:t xml:space="preserve"> </w:t>
      </w:r>
      <w:r w:rsidR="00036F3B" w:rsidRPr="00140709">
        <w:rPr>
          <w:rFonts w:asciiTheme="minorHAnsi" w:hAnsiTheme="minorHAnsi" w:cs="Arial"/>
        </w:rPr>
        <w:t xml:space="preserve"> </w:t>
      </w:r>
      <w:r w:rsidR="00823E0C">
        <w:rPr>
          <w:rFonts w:asciiTheme="minorHAnsi" w:hAnsiTheme="minorHAnsi" w:cs="Arial"/>
          <w:b/>
          <w:color w:val="70AD47" w:themeColor="accent6"/>
        </w:rPr>
        <w:t xml:space="preserve"> </w:t>
      </w:r>
    </w:p>
    <w:p w:rsidR="00036F3B" w:rsidRPr="00F3259B" w:rsidRDefault="00140709" w:rsidP="00CD5235">
      <w:pPr>
        <w:pStyle w:val="NormalWeb"/>
        <w:numPr>
          <w:ilvl w:val="2"/>
          <w:numId w:val="5"/>
        </w:numPr>
        <w:ind w:left="1030"/>
        <w:rPr>
          <w:rFonts w:asciiTheme="minorHAnsi" w:hAnsiTheme="minorHAnsi" w:cs="Arial"/>
        </w:rPr>
      </w:pPr>
      <w:r w:rsidRPr="00140709">
        <w:rPr>
          <w:rFonts w:asciiTheme="minorHAnsi" w:hAnsiTheme="minorHAnsi" w:cs="Arial"/>
        </w:rPr>
        <w:t>Other</w:t>
      </w:r>
    </w:p>
    <w:p w:rsidR="00F46944" w:rsidRDefault="00F46944" w:rsidP="00523B7F">
      <w:pPr>
        <w:pStyle w:val="NormalWeb"/>
        <w:rPr>
          <w:rFonts w:ascii="Arial" w:hAnsi="Arial" w:cs="Arial"/>
          <w:color w:val="000000"/>
        </w:rPr>
      </w:pPr>
    </w:p>
    <w:p w:rsidR="00E2417D" w:rsidRPr="003F7F84" w:rsidRDefault="003F7F84" w:rsidP="00CD5235">
      <w:pPr>
        <w:pStyle w:val="NormalWeb"/>
        <w:numPr>
          <w:ilvl w:val="0"/>
          <w:numId w:val="5"/>
        </w:numPr>
        <w:ind w:left="360"/>
        <w:rPr>
          <w:rFonts w:asciiTheme="minorHAnsi" w:hAnsiTheme="minorHAnsi" w:cs="Arial"/>
          <w:color w:val="000000"/>
        </w:rPr>
      </w:pPr>
      <w:r>
        <w:rPr>
          <w:rFonts w:asciiTheme="minorHAnsi" w:hAnsiTheme="minorHAnsi" w:cs="Arial"/>
          <w:color w:val="000000"/>
        </w:rPr>
        <w:t>The</w:t>
      </w:r>
      <w:r w:rsidR="00F46944" w:rsidRPr="003F7F84">
        <w:rPr>
          <w:rFonts w:asciiTheme="minorHAnsi" w:hAnsiTheme="minorHAnsi" w:cs="Arial"/>
          <w:color w:val="000000"/>
        </w:rPr>
        <w:t xml:space="preserve"> </w:t>
      </w:r>
      <w:r w:rsidR="00F3259B">
        <w:rPr>
          <w:rFonts w:asciiTheme="minorHAnsi" w:hAnsiTheme="minorHAnsi" w:cs="Arial"/>
          <w:color w:val="000000"/>
        </w:rPr>
        <w:t>established</w:t>
      </w:r>
      <w:r w:rsidR="0086533A" w:rsidRPr="003F7F84">
        <w:rPr>
          <w:rFonts w:asciiTheme="minorHAnsi" w:hAnsiTheme="minorHAnsi" w:cs="Arial"/>
          <w:color w:val="000000"/>
        </w:rPr>
        <w:t xml:space="preserve"> investigator</w:t>
      </w:r>
      <w:r w:rsidR="00F46944" w:rsidRPr="003F7F84">
        <w:rPr>
          <w:rFonts w:asciiTheme="minorHAnsi" w:hAnsiTheme="minorHAnsi" w:cs="Arial"/>
          <w:color w:val="000000"/>
        </w:rPr>
        <w:t xml:space="preserve"> </w:t>
      </w:r>
      <w:r w:rsidR="001D50E8" w:rsidRPr="003F7F84">
        <w:rPr>
          <w:rFonts w:asciiTheme="minorHAnsi" w:hAnsiTheme="minorHAnsi" w:cs="Arial"/>
          <w:color w:val="000000"/>
        </w:rPr>
        <w:t>must</w:t>
      </w:r>
      <w:r w:rsidR="00E2417D" w:rsidRPr="003F7F84">
        <w:rPr>
          <w:rFonts w:asciiTheme="minorHAnsi" w:hAnsiTheme="minorHAnsi" w:cs="Arial"/>
          <w:color w:val="000000"/>
        </w:rPr>
        <w:t xml:space="preserve"> </w:t>
      </w:r>
      <w:r>
        <w:rPr>
          <w:rFonts w:asciiTheme="minorHAnsi" w:hAnsiTheme="minorHAnsi" w:cs="Arial"/>
          <w:color w:val="000000"/>
        </w:rPr>
        <w:t>provide</w:t>
      </w:r>
      <w:r w:rsidR="00E2417D" w:rsidRPr="003F7F84">
        <w:rPr>
          <w:rFonts w:asciiTheme="minorHAnsi" w:hAnsiTheme="minorHAnsi" w:cs="Arial"/>
          <w:color w:val="000000"/>
        </w:rPr>
        <w:t xml:space="preserve"> </w:t>
      </w:r>
      <w:r w:rsidR="00A72AB0" w:rsidRPr="003F7F84">
        <w:rPr>
          <w:rFonts w:asciiTheme="minorHAnsi" w:hAnsiTheme="minorHAnsi" w:cs="Arial"/>
          <w:color w:val="000000"/>
        </w:rPr>
        <w:t>a lett</w:t>
      </w:r>
      <w:r w:rsidR="0086533A" w:rsidRPr="003F7F84">
        <w:rPr>
          <w:rFonts w:asciiTheme="minorHAnsi" w:hAnsiTheme="minorHAnsi" w:cs="Arial"/>
          <w:color w:val="000000"/>
        </w:rPr>
        <w:t xml:space="preserve">er of support for the </w:t>
      </w:r>
      <w:r w:rsidR="007325DC">
        <w:rPr>
          <w:rFonts w:asciiTheme="minorHAnsi" w:hAnsiTheme="minorHAnsi" w:cs="Arial"/>
          <w:color w:val="000000"/>
        </w:rPr>
        <w:t>applicant</w:t>
      </w:r>
      <w:r w:rsidR="0086533A" w:rsidRPr="003F7F84">
        <w:rPr>
          <w:rFonts w:asciiTheme="minorHAnsi" w:hAnsiTheme="minorHAnsi" w:cs="Arial"/>
          <w:color w:val="000000"/>
        </w:rPr>
        <w:t xml:space="preserve"> </w:t>
      </w:r>
      <w:r w:rsidRPr="003F7F84">
        <w:rPr>
          <w:rFonts w:asciiTheme="minorHAnsi" w:hAnsiTheme="minorHAnsi" w:cs="Arial"/>
          <w:color w:val="000000"/>
        </w:rPr>
        <w:t>and</w:t>
      </w:r>
      <w:r w:rsidR="0086533A" w:rsidRPr="003F7F84">
        <w:rPr>
          <w:rFonts w:asciiTheme="minorHAnsi" w:hAnsiTheme="minorHAnsi" w:cs="Arial"/>
          <w:color w:val="000000"/>
        </w:rPr>
        <w:t xml:space="preserve"> </w:t>
      </w:r>
      <w:r w:rsidRPr="003F7F84">
        <w:rPr>
          <w:rFonts w:cs="Arial"/>
          <w:color w:val="000000"/>
        </w:rPr>
        <w:t>provide details of relevant experience in supervision and or research</w:t>
      </w:r>
      <w:r>
        <w:rPr>
          <w:rFonts w:cs="Arial"/>
          <w:color w:val="000000"/>
        </w:rPr>
        <w:t xml:space="preserve"> including any current supervisory roles.</w:t>
      </w:r>
    </w:p>
    <w:p w:rsidR="003F7F84" w:rsidRDefault="003F7F84" w:rsidP="00523B7F">
      <w:pPr>
        <w:pStyle w:val="NormalWeb"/>
        <w:rPr>
          <w:rFonts w:asciiTheme="minorHAnsi" w:hAnsiTheme="minorHAnsi" w:cs="Arial"/>
          <w:color w:val="000000"/>
        </w:rPr>
      </w:pPr>
    </w:p>
    <w:p w:rsidR="0086533A" w:rsidRPr="001D50E8" w:rsidRDefault="0086533A" w:rsidP="00E5666C">
      <w:pPr>
        <w:pStyle w:val="NormalWeb"/>
        <w:rPr>
          <w:rFonts w:asciiTheme="minorHAnsi" w:hAnsiTheme="minorHAnsi" w:cs="Arial"/>
          <w:color w:val="000000"/>
        </w:rPr>
      </w:pPr>
    </w:p>
    <w:p w:rsidR="00CD5235" w:rsidRDefault="00CD5235" w:rsidP="00E5666C">
      <w:pPr>
        <w:pStyle w:val="NormalWeb"/>
        <w:rPr>
          <w:rFonts w:asciiTheme="minorHAnsi" w:hAnsiTheme="minorHAnsi" w:cs="Arial"/>
          <w:color w:val="000000"/>
        </w:rPr>
      </w:pPr>
      <w:r>
        <w:rPr>
          <w:rFonts w:asciiTheme="minorHAnsi" w:hAnsiTheme="minorHAnsi" w:cs="Arial"/>
          <w:color w:val="000000"/>
        </w:rPr>
        <w:t xml:space="preserve">9      </w:t>
      </w:r>
      <w:r w:rsidR="00F46944" w:rsidRPr="001D50E8">
        <w:rPr>
          <w:rFonts w:asciiTheme="minorHAnsi" w:hAnsiTheme="minorHAnsi" w:cs="Arial"/>
          <w:color w:val="000000"/>
        </w:rPr>
        <w:t xml:space="preserve">The application form </w:t>
      </w:r>
      <w:r w:rsidR="00E2417D" w:rsidRPr="001D50E8">
        <w:rPr>
          <w:rFonts w:asciiTheme="minorHAnsi" w:hAnsiTheme="minorHAnsi" w:cs="Arial"/>
          <w:color w:val="000000"/>
        </w:rPr>
        <w:t>must provide a</w:t>
      </w:r>
      <w:r w:rsidR="00F46944" w:rsidRPr="001D50E8">
        <w:rPr>
          <w:rFonts w:asciiTheme="minorHAnsi" w:hAnsiTheme="minorHAnsi" w:cs="Arial"/>
          <w:color w:val="000000"/>
        </w:rPr>
        <w:t xml:space="preserve"> project outline (no more than 2</w:t>
      </w:r>
      <w:r w:rsidR="00856008">
        <w:rPr>
          <w:rFonts w:asciiTheme="minorHAnsi" w:hAnsiTheme="minorHAnsi" w:cs="Arial"/>
          <w:color w:val="000000"/>
        </w:rPr>
        <w:t xml:space="preserve"> A4</w:t>
      </w:r>
      <w:r w:rsidR="00F46944" w:rsidRPr="001D50E8">
        <w:rPr>
          <w:rFonts w:asciiTheme="minorHAnsi" w:hAnsiTheme="minorHAnsi" w:cs="Arial"/>
          <w:color w:val="000000"/>
        </w:rPr>
        <w:t xml:space="preserve"> pages) under the </w:t>
      </w:r>
    </w:p>
    <w:p w:rsidR="00E5666C" w:rsidRDefault="00E5666C" w:rsidP="00E5666C">
      <w:pPr>
        <w:pStyle w:val="NormalWeb"/>
        <w:rPr>
          <w:rFonts w:asciiTheme="minorHAnsi" w:hAnsiTheme="minorHAnsi" w:cs="Arial"/>
          <w:color w:val="000000"/>
        </w:rPr>
      </w:pPr>
      <w:r>
        <w:rPr>
          <w:rFonts w:asciiTheme="minorHAnsi" w:hAnsiTheme="minorHAnsi" w:cs="Arial"/>
          <w:color w:val="000000"/>
        </w:rPr>
        <w:t xml:space="preserve">         </w:t>
      </w:r>
      <w:proofErr w:type="gramStart"/>
      <w:r w:rsidR="00856008">
        <w:rPr>
          <w:rFonts w:asciiTheme="minorHAnsi" w:hAnsiTheme="minorHAnsi" w:cs="Arial"/>
          <w:color w:val="000000"/>
        </w:rPr>
        <w:t>f</w:t>
      </w:r>
      <w:r>
        <w:rPr>
          <w:rFonts w:asciiTheme="minorHAnsi" w:hAnsiTheme="minorHAnsi" w:cs="Arial"/>
          <w:color w:val="000000"/>
        </w:rPr>
        <w:t>ollowing</w:t>
      </w:r>
      <w:proofErr w:type="gramEnd"/>
      <w:r>
        <w:rPr>
          <w:rFonts w:asciiTheme="minorHAnsi" w:hAnsiTheme="minorHAnsi" w:cs="Arial"/>
          <w:color w:val="000000"/>
        </w:rPr>
        <w:t xml:space="preserve"> headings;</w:t>
      </w:r>
    </w:p>
    <w:p w:rsidR="00F46944" w:rsidRPr="001D50E8" w:rsidRDefault="00CD5235" w:rsidP="00CD5235">
      <w:pPr>
        <w:pStyle w:val="NormalWeb"/>
        <w:rPr>
          <w:rFonts w:asciiTheme="minorHAnsi" w:hAnsiTheme="minorHAnsi" w:cs="Arial"/>
          <w:color w:val="000000"/>
        </w:rPr>
      </w:pPr>
      <w:r>
        <w:rPr>
          <w:rFonts w:asciiTheme="minorHAnsi" w:hAnsiTheme="minorHAnsi" w:cs="Arial"/>
          <w:color w:val="000000"/>
        </w:rPr>
        <w:t xml:space="preserve"> </w:t>
      </w:r>
      <w:r w:rsidR="00F46944" w:rsidRPr="001D50E8">
        <w:rPr>
          <w:rFonts w:asciiTheme="minorHAnsi" w:hAnsiTheme="minorHAnsi" w:cs="Arial"/>
          <w:color w:val="000000"/>
        </w:rPr>
        <w:t xml:space="preserve"> </w:t>
      </w:r>
      <w:r>
        <w:rPr>
          <w:rFonts w:asciiTheme="minorHAnsi" w:hAnsiTheme="minorHAnsi" w:cs="Arial"/>
          <w:color w:val="000000"/>
        </w:rPr>
        <w:t xml:space="preserve"> </w:t>
      </w:r>
    </w:p>
    <w:p w:rsidR="00F46944" w:rsidRPr="001D50E8" w:rsidRDefault="00F46944" w:rsidP="00CD5235">
      <w:pPr>
        <w:pStyle w:val="NormalWeb"/>
        <w:numPr>
          <w:ilvl w:val="3"/>
          <w:numId w:val="5"/>
        </w:numPr>
        <w:ind w:left="850"/>
        <w:rPr>
          <w:rFonts w:asciiTheme="minorHAnsi" w:hAnsiTheme="minorHAnsi" w:cs="Arial"/>
          <w:color w:val="000000"/>
        </w:rPr>
      </w:pPr>
      <w:r w:rsidRPr="001D50E8">
        <w:rPr>
          <w:rFonts w:asciiTheme="minorHAnsi" w:hAnsiTheme="minorHAnsi" w:cs="Arial"/>
          <w:color w:val="000000"/>
        </w:rPr>
        <w:t>Background</w:t>
      </w:r>
      <w:r w:rsidR="00666718">
        <w:rPr>
          <w:rFonts w:asciiTheme="minorHAnsi" w:hAnsiTheme="minorHAnsi" w:cs="Arial"/>
          <w:color w:val="000000"/>
        </w:rPr>
        <w:t xml:space="preserve"> </w:t>
      </w:r>
      <w:r w:rsidR="00402A9D">
        <w:rPr>
          <w:rFonts w:asciiTheme="minorHAnsi" w:hAnsiTheme="minorHAnsi" w:cs="Arial"/>
          <w:color w:val="000000"/>
        </w:rPr>
        <w:t xml:space="preserve"> </w:t>
      </w:r>
      <w:r w:rsidR="00D52A43">
        <w:rPr>
          <w:rFonts w:asciiTheme="minorHAnsi" w:hAnsiTheme="minorHAnsi" w:cs="Arial"/>
          <w:color w:val="000000"/>
        </w:rPr>
        <w:t xml:space="preserve">- </w:t>
      </w:r>
      <w:r w:rsidR="00402A9D" w:rsidRPr="0086533A">
        <w:rPr>
          <w:rFonts w:asciiTheme="minorHAnsi" w:hAnsiTheme="minorHAnsi" w:cs="Arial"/>
        </w:rPr>
        <w:t>Citing relevant literature</w:t>
      </w:r>
    </w:p>
    <w:p w:rsidR="00E5666C" w:rsidRPr="00E5666C" w:rsidRDefault="00F46944" w:rsidP="00E5666C">
      <w:pPr>
        <w:pStyle w:val="NormalWeb"/>
        <w:numPr>
          <w:ilvl w:val="3"/>
          <w:numId w:val="5"/>
        </w:numPr>
        <w:ind w:left="850"/>
        <w:rPr>
          <w:rFonts w:asciiTheme="minorHAnsi" w:hAnsiTheme="minorHAnsi" w:cs="Arial"/>
          <w:color w:val="000000"/>
        </w:rPr>
      </w:pPr>
      <w:r w:rsidRPr="001D50E8">
        <w:rPr>
          <w:rFonts w:asciiTheme="minorHAnsi" w:hAnsiTheme="minorHAnsi" w:cs="Arial"/>
          <w:color w:val="000000"/>
        </w:rPr>
        <w:t>Supporting Data</w:t>
      </w:r>
    </w:p>
    <w:p w:rsidR="00F46944" w:rsidRPr="00FE1C13" w:rsidRDefault="00F46944" w:rsidP="00CD5235">
      <w:pPr>
        <w:pStyle w:val="NormalWeb"/>
        <w:numPr>
          <w:ilvl w:val="3"/>
          <w:numId w:val="5"/>
        </w:numPr>
        <w:ind w:left="850"/>
        <w:rPr>
          <w:rFonts w:asciiTheme="minorHAnsi" w:hAnsiTheme="minorHAnsi" w:cs="Arial"/>
          <w:color w:val="000000"/>
        </w:rPr>
      </w:pPr>
      <w:r w:rsidRPr="00FE1C13">
        <w:rPr>
          <w:rFonts w:asciiTheme="minorHAnsi" w:hAnsiTheme="minorHAnsi" w:cs="Arial"/>
          <w:color w:val="000000"/>
        </w:rPr>
        <w:t>Hypothesis</w:t>
      </w:r>
      <w:r w:rsidR="00666718" w:rsidRPr="00FE1C13">
        <w:rPr>
          <w:rFonts w:asciiTheme="minorHAnsi" w:hAnsiTheme="minorHAnsi" w:cs="Arial"/>
          <w:color w:val="000000"/>
        </w:rPr>
        <w:t xml:space="preserve"> </w:t>
      </w:r>
      <w:r w:rsidR="00D52A43" w:rsidRPr="00FE1C13">
        <w:rPr>
          <w:rFonts w:asciiTheme="minorHAnsi" w:hAnsiTheme="minorHAnsi" w:cs="Arial"/>
        </w:rPr>
        <w:t xml:space="preserve">or </w:t>
      </w:r>
      <w:r w:rsidR="00666718" w:rsidRPr="00FE1C13">
        <w:rPr>
          <w:rFonts w:asciiTheme="minorHAnsi" w:hAnsiTheme="minorHAnsi" w:cs="Arial"/>
        </w:rPr>
        <w:t>Research Question</w:t>
      </w:r>
      <w:r w:rsidR="006B5260" w:rsidRPr="00FE1C13">
        <w:rPr>
          <w:rFonts w:asciiTheme="minorHAnsi" w:hAnsiTheme="minorHAnsi" w:cs="Arial"/>
        </w:rPr>
        <w:t xml:space="preserve"> </w:t>
      </w:r>
    </w:p>
    <w:p w:rsidR="00F46944" w:rsidRPr="001D50E8" w:rsidRDefault="00666718" w:rsidP="00CD5235">
      <w:pPr>
        <w:pStyle w:val="NormalWeb"/>
        <w:numPr>
          <w:ilvl w:val="3"/>
          <w:numId w:val="5"/>
        </w:numPr>
        <w:ind w:left="850"/>
        <w:rPr>
          <w:rFonts w:asciiTheme="minorHAnsi" w:hAnsiTheme="minorHAnsi" w:cs="Arial"/>
          <w:color w:val="000000"/>
        </w:rPr>
      </w:pPr>
      <w:r w:rsidRPr="0086533A">
        <w:rPr>
          <w:rFonts w:asciiTheme="minorHAnsi" w:hAnsiTheme="minorHAnsi" w:cs="Arial"/>
        </w:rPr>
        <w:t xml:space="preserve">Outline </w:t>
      </w:r>
      <w:r w:rsidR="00F46944" w:rsidRPr="001D50E8">
        <w:rPr>
          <w:rFonts w:asciiTheme="minorHAnsi" w:hAnsiTheme="minorHAnsi" w:cs="Arial"/>
          <w:color w:val="000000"/>
        </w:rPr>
        <w:t>Programme of Research</w:t>
      </w:r>
    </w:p>
    <w:p w:rsidR="006B5260" w:rsidRDefault="00F46944" w:rsidP="00CD5235">
      <w:pPr>
        <w:pStyle w:val="NormalWeb"/>
        <w:numPr>
          <w:ilvl w:val="3"/>
          <w:numId w:val="5"/>
        </w:numPr>
        <w:ind w:left="850"/>
        <w:rPr>
          <w:rFonts w:asciiTheme="minorHAnsi" w:hAnsiTheme="minorHAnsi" w:cs="Arial"/>
          <w:color w:val="000000"/>
        </w:rPr>
      </w:pPr>
      <w:r w:rsidRPr="001D50E8">
        <w:rPr>
          <w:rFonts w:asciiTheme="minorHAnsi" w:hAnsiTheme="minorHAnsi" w:cs="Arial"/>
          <w:color w:val="000000"/>
        </w:rPr>
        <w:t>Gantt Chart/Timeline</w:t>
      </w:r>
      <w:r w:rsidR="00666718">
        <w:rPr>
          <w:rFonts w:asciiTheme="minorHAnsi" w:hAnsiTheme="minorHAnsi" w:cs="Arial"/>
          <w:color w:val="70AD47" w:themeColor="accent6"/>
        </w:rPr>
        <w:t xml:space="preserve"> </w:t>
      </w:r>
      <w:r w:rsidR="00666718" w:rsidRPr="0086533A">
        <w:rPr>
          <w:rFonts w:asciiTheme="minorHAnsi" w:hAnsiTheme="minorHAnsi" w:cs="Arial"/>
        </w:rPr>
        <w:t>identifying key project milestones</w:t>
      </w:r>
    </w:p>
    <w:p w:rsidR="00227AA3" w:rsidRPr="001D50E8" w:rsidRDefault="00227AA3" w:rsidP="00CD5235">
      <w:pPr>
        <w:pStyle w:val="NormalWeb"/>
        <w:ind w:left="850"/>
        <w:rPr>
          <w:rFonts w:asciiTheme="minorHAnsi" w:hAnsiTheme="minorHAnsi" w:cs="Arial"/>
          <w:color w:val="000000"/>
        </w:rPr>
      </w:pPr>
    </w:p>
    <w:p w:rsidR="00227AA3" w:rsidRPr="001D50E8" w:rsidRDefault="00227AA3" w:rsidP="00523B7F">
      <w:pPr>
        <w:pStyle w:val="NormalWeb"/>
        <w:rPr>
          <w:rFonts w:asciiTheme="minorHAnsi" w:hAnsiTheme="minorHAnsi" w:cs="Arial"/>
          <w:color w:val="000000"/>
        </w:rPr>
      </w:pPr>
    </w:p>
    <w:p w:rsidR="004D2303" w:rsidRPr="0086533A" w:rsidRDefault="006B5260" w:rsidP="00523B7F">
      <w:pPr>
        <w:pStyle w:val="Default"/>
        <w:spacing w:after="25"/>
        <w:ind w:left="720" w:hanging="720"/>
        <w:rPr>
          <w:rFonts w:asciiTheme="minorHAnsi" w:hAnsiTheme="minorHAnsi"/>
          <w:bCs/>
          <w:color w:val="auto"/>
        </w:rPr>
      </w:pPr>
      <w:r>
        <w:rPr>
          <w:rFonts w:asciiTheme="minorHAnsi" w:hAnsiTheme="minorHAnsi"/>
          <w:bCs/>
        </w:rPr>
        <w:t>10</w:t>
      </w:r>
      <w:r w:rsidR="00FC4C98">
        <w:rPr>
          <w:rFonts w:asciiTheme="minorHAnsi" w:hAnsiTheme="minorHAnsi"/>
          <w:bCs/>
        </w:rPr>
        <w:tab/>
      </w:r>
      <w:r w:rsidR="00EC286F" w:rsidRPr="00E93451">
        <w:rPr>
          <w:rFonts w:asciiTheme="minorHAnsi" w:hAnsiTheme="minorHAnsi"/>
          <w:bCs/>
          <w:color w:val="auto"/>
        </w:rPr>
        <w:t>Non-EU applicants must provide evidence of work permit/residency with their application which must be valid to cover the term of the award</w:t>
      </w:r>
      <w:r w:rsidR="0086533A">
        <w:rPr>
          <w:rFonts w:asciiTheme="minorHAnsi" w:hAnsiTheme="minorHAnsi"/>
          <w:bCs/>
          <w:color w:val="auto"/>
        </w:rPr>
        <w:t>.</w:t>
      </w:r>
      <w:r w:rsidR="00EC286F" w:rsidRPr="00E93451">
        <w:rPr>
          <w:rFonts w:asciiTheme="minorHAnsi" w:hAnsiTheme="minorHAnsi"/>
          <w:bCs/>
          <w:color w:val="auto"/>
        </w:rPr>
        <w:t xml:space="preserve"> </w:t>
      </w:r>
      <w:r w:rsidR="00666718" w:rsidRPr="0086533A">
        <w:rPr>
          <w:rFonts w:asciiTheme="minorHAnsi" w:hAnsiTheme="minorHAnsi"/>
          <w:bCs/>
          <w:color w:val="auto"/>
        </w:rPr>
        <w:t xml:space="preserve">In addition where English is not the first language confirmation of appropriate competencies may be requested. </w:t>
      </w:r>
    </w:p>
    <w:p w:rsidR="004F329B" w:rsidRPr="001D50E8" w:rsidRDefault="004F329B" w:rsidP="00523B7F">
      <w:pPr>
        <w:pStyle w:val="Default"/>
        <w:spacing w:after="25"/>
        <w:rPr>
          <w:rFonts w:asciiTheme="minorHAnsi" w:hAnsiTheme="minorHAnsi"/>
          <w:b/>
          <w:bCs/>
        </w:rPr>
      </w:pPr>
    </w:p>
    <w:p w:rsidR="00AD7569" w:rsidRPr="00FC4C98" w:rsidRDefault="00FC4C98" w:rsidP="00523B7F">
      <w:pPr>
        <w:rPr>
          <w:rFonts w:asciiTheme="minorHAnsi" w:hAnsiTheme="minorHAnsi"/>
          <w:bCs/>
        </w:rPr>
      </w:pPr>
      <w:r w:rsidRPr="00FC4C98">
        <w:rPr>
          <w:rFonts w:asciiTheme="minorHAnsi" w:hAnsiTheme="minorHAnsi"/>
          <w:bCs/>
        </w:rPr>
        <w:t>1</w:t>
      </w:r>
      <w:r w:rsidR="006B5260">
        <w:rPr>
          <w:rFonts w:asciiTheme="minorHAnsi" w:hAnsiTheme="minorHAnsi"/>
          <w:bCs/>
        </w:rPr>
        <w:t>1</w:t>
      </w:r>
      <w:r w:rsidRPr="00FC4C98">
        <w:rPr>
          <w:rFonts w:asciiTheme="minorHAnsi" w:hAnsiTheme="minorHAnsi"/>
          <w:bCs/>
        </w:rPr>
        <w:tab/>
      </w:r>
      <w:r w:rsidR="007325DC">
        <w:rPr>
          <w:rFonts w:asciiTheme="minorHAnsi" w:hAnsiTheme="minorHAnsi"/>
          <w:bCs/>
        </w:rPr>
        <w:t>Award Conditions and Financial Support</w:t>
      </w:r>
      <w:r w:rsidR="00E64F10">
        <w:rPr>
          <w:rFonts w:asciiTheme="minorHAnsi" w:hAnsiTheme="minorHAnsi"/>
          <w:bCs/>
        </w:rPr>
        <w:t>.</w:t>
      </w:r>
    </w:p>
    <w:p w:rsidR="00AD7569" w:rsidRDefault="00AD7569" w:rsidP="00523B7F">
      <w:pPr>
        <w:rPr>
          <w:rFonts w:asciiTheme="minorHAnsi" w:hAnsiTheme="minorHAnsi"/>
          <w:b/>
          <w:bCs/>
        </w:rPr>
      </w:pPr>
    </w:p>
    <w:p w:rsidR="008912B7" w:rsidRPr="00523B7F" w:rsidRDefault="00856008" w:rsidP="00523B7F">
      <w:pPr>
        <w:ind w:left="720"/>
        <w:rPr>
          <w:rFonts w:asciiTheme="minorHAnsi" w:hAnsiTheme="minorHAnsi"/>
          <w:bCs/>
        </w:rPr>
      </w:pPr>
      <w:r>
        <w:rPr>
          <w:rFonts w:asciiTheme="minorHAnsi" w:hAnsiTheme="minorHAnsi"/>
          <w:bCs/>
        </w:rPr>
        <w:t>A</w:t>
      </w:r>
      <w:r w:rsidR="008912B7" w:rsidRPr="00523B7F">
        <w:rPr>
          <w:rFonts w:asciiTheme="minorHAnsi" w:hAnsiTheme="minorHAnsi"/>
          <w:bCs/>
        </w:rPr>
        <w:t xml:space="preserve">pplicants must </w:t>
      </w:r>
      <w:r>
        <w:rPr>
          <w:rFonts w:asciiTheme="minorHAnsi" w:hAnsiTheme="minorHAnsi"/>
          <w:bCs/>
        </w:rPr>
        <w:t>have support</w:t>
      </w:r>
      <w:r w:rsidR="008912B7" w:rsidRPr="00523B7F">
        <w:rPr>
          <w:rFonts w:asciiTheme="minorHAnsi" w:hAnsiTheme="minorHAnsi"/>
          <w:bCs/>
        </w:rPr>
        <w:t xml:space="preserve"> from their Line Manager and Executive</w:t>
      </w:r>
      <w:r w:rsidR="00C02EAB" w:rsidRPr="00523B7F">
        <w:rPr>
          <w:rFonts w:asciiTheme="minorHAnsi" w:hAnsiTheme="minorHAnsi"/>
          <w:bCs/>
        </w:rPr>
        <w:t xml:space="preserve"> Team Member/Clinical Director </w:t>
      </w:r>
      <w:r w:rsidR="008912B7" w:rsidRPr="00523B7F">
        <w:rPr>
          <w:rFonts w:asciiTheme="minorHAnsi" w:hAnsiTheme="minorHAnsi"/>
          <w:bCs/>
        </w:rPr>
        <w:t>for</w:t>
      </w:r>
      <w:r w:rsidR="007325DC">
        <w:rPr>
          <w:rFonts w:asciiTheme="minorHAnsi" w:hAnsiTheme="minorHAnsi"/>
          <w:bCs/>
        </w:rPr>
        <w:t xml:space="preserve"> release to undertake the F</w:t>
      </w:r>
      <w:r w:rsidR="008912B7" w:rsidRPr="00523B7F">
        <w:rPr>
          <w:rFonts w:asciiTheme="minorHAnsi" w:hAnsiTheme="minorHAnsi"/>
          <w:bCs/>
        </w:rPr>
        <w:t>ellowship.</w:t>
      </w:r>
    </w:p>
    <w:p w:rsidR="008912B7" w:rsidRPr="00523B7F" w:rsidRDefault="008912B7" w:rsidP="00AD7569">
      <w:pPr>
        <w:rPr>
          <w:rFonts w:asciiTheme="minorHAnsi" w:hAnsiTheme="minorHAnsi"/>
          <w:bCs/>
        </w:rPr>
      </w:pPr>
    </w:p>
    <w:p w:rsidR="008912B7" w:rsidRPr="00523B7F" w:rsidRDefault="008912B7" w:rsidP="004D2303">
      <w:pPr>
        <w:ind w:left="720"/>
        <w:rPr>
          <w:rFonts w:asciiTheme="minorHAnsi" w:hAnsiTheme="minorHAnsi"/>
          <w:bCs/>
        </w:rPr>
      </w:pPr>
      <w:r w:rsidRPr="00523B7F">
        <w:rPr>
          <w:rFonts w:asciiTheme="minorHAnsi" w:hAnsiTheme="minorHAnsi"/>
          <w:bCs/>
        </w:rPr>
        <w:t>Once release is approved successful applicants will</w:t>
      </w:r>
      <w:r w:rsidR="004D2303" w:rsidRPr="00523B7F">
        <w:rPr>
          <w:rFonts w:asciiTheme="minorHAnsi" w:hAnsiTheme="minorHAnsi"/>
          <w:bCs/>
        </w:rPr>
        <w:t xml:space="preserve"> continue to be paid through Tallaght Hospital</w:t>
      </w:r>
      <w:r w:rsidR="007325DC">
        <w:rPr>
          <w:rFonts w:asciiTheme="minorHAnsi" w:hAnsiTheme="minorHAnsi"/>
          <w:bCs/>
        </w:rPr>
        <w:t>’s</w:t>
      </w:r>
      <w:r w:rsidR="004D2303" w:rsidRPr="00523B7F">
        <w:rPr>
          <w:rFonts w:asciiTheme="minorHAnsi" w:hAnsiTheme="minorHAnsi"/>
          <w:bCs/>
        </w:rPr>
        <w:t xml:space="preserve"> payroll</w:t>
      </w:r>
      <w:r w:rsidRPr="00523B7F">
        <w:rPr>
          <w:rFonts w:asciiTheme="minorHAnsi" w:hAnsiTheme="minorHAnsi"/>
          <w:bCs/>
        </w:rPr>
        <w:t>.</w:t>
      </w:r>
    </w:p>
    <w:p w:rsidR="008912B7" w:rsidRPr="00523B7F" w:rsidRDefault="008912B7" w:rsidP="00AD7569">
      <w:pPr>
        <w:rPr>
          <w:rFonts w:asciiTheme="minorHAnsi" w:hAnsiTheme="minorHAnsi"/>
          <w:bCs/>
        </w:rPr>
      </w:pPr>
    </w:p>
    <w:p w:rsidR="00C02EAB" w:rsidRPr="00523B7F" w:rsidRDefault="00C02EAB" w:rsidP="004D2303">
      <w:pPr>
        <w:ind w:firstLine="720"/>
        <w:rPr>
          <w:rFonts w:asciiTheme="minorHAnsi" w:hAnsiTheme="minorHAnsi"/>
          <w:bCs/>
        </w:rPr>
      </w:pPr>
      <w:r w:rsidRPr="00523B7F">
        <w:rPr>
          <w:rFonts w:asciiTheme="minorHAnsi" w:hAnsiTheme="minorHAnsi"/>
          <w:bCs/>
        </w:rPr>
        <w:t>Tallaght Hospital will recoup pay</w:t>
      </w:r>
      <w:r w:rsidR="00F3259B" w:rsidRPr="00523B7F">
        <w:rPr>
          <w:rFonts w:asciiTheme="minorHAnsi" w:hAnsiTheme="minorHAnsi"/>
          <w:bCs/>
        </w:rPr>
        <w:t>-</w:t>
      </w:r>
      <w:r w:rsidRPr="00523B7F">
        <w:rPr>
          <w:rFonts w:asciiTheme="minorHAnsi" w:hAnsiTheme="minorHAnsi"/>
          <w:bCs/>
        </w:rPr>
        <w:t xml:space="preserve">costs from the </w:t>
      </w:r>
      <w:r w:rsidR="008912B7" w:rsidRPr="00523B7F">
        <w:rPr>
          <w:rFonts w:asciiTheme="minorHAnsi" w:hAnsiTheme="minorHAnsi"/>
          <w:bCs/>
        </w:rPr>
        <w:t>Meath Foundation</w:t>
      </w:r>
      <w:r w:rsidRPr="00523B7F">
        <w:rPr>
          <w:rFonts w:asciiTheme="minorHAnsi" w:hAnsiTheme="minorHAnsi"/>
          <w:bCs/>
        </w:rPr>
        <w:t>.</w:t>
      </w:r>
    </w:p>
    <w:p w:rsidR="00C02EAB" w:rsidRPr="00523B7F" w:rsidRDefault="00C02EAB" w:rsidP="00AD7569">
      <w:pPr>
        <w:rPr>
          <w:rFonts w:asciiTheme="minorHAnsi" w:hAnsiTheme="minorHAnsi"/>
          <w:bCs/>
        </w:rPr>
      </w:pPr>
    </w:p>
    <w:p w:rsidR="00C02EAB" w:rsidRPr="00523B7F" w:rsidRDefault="00C02EAB" w:rsidP="004D2303">
      <w:pPr>
        <w:ind w:left="720"/>
        <w:rPr>
          <w:rFonts w:asciiTheme="minorHAnsi" w:hAnsiTheme="minorHAnsi"/>
          <w:bCs/>
        </w:rPr>
      </w:pPr>
      <w:r w:rsidRPr="00523B7F">
        <w:rPr>
          <w:rFonts w:asciiTheme="minorHAnsi" w:hAnsiTheme="minorHAnsi"/>
          <w:bCs/>
        </w:rPr>
        <w:t>University</w:t>
      </w:r>
      <w:r w:rsidR="00666718" w:rsidRPr="00523B7F">
        <w:rPr>
          <w:rFonts w:asciiTheme="minorHAnsi" w:hAnsiTheme="minorHAnsi"/>
          <w:bCs/>
        </w:rPr>
        <w:t xml:space="preserve"> / Institute</w:t>
      </w:r>
      <w:r w:rsidRPr="00523B7F">
        <w:rPr>
          <w:rFonts w:asciiTheme="minorHAnsi" w:hAnsiTheme="minorHAnsi"/>
          <w:bCs/>
        </w:rPr>
        <w:t xml:space="preserve"> Fees </w:t>
      </w:r>
      <w:r w:rsidR="0086533A" w:rsidRPr="00523B7F">
        <w:rPr>
          <w:rFonts w:asciiTheme="minorHAnsi" w:hAnsiTheme="minorHAnsi"/>
          <w:bCs/>
        </w:rPr>
        <w:t xml:space="preserve">where applicable </w:t>
      </w:r>
      <w:r w:rsidRPr="00523B7F">
        <w:rPr>
          <w:rFonts w:asciiTheme="minorHAnsi" w:hAnsiTheme="minorHAnsi"/>
          <w:bCs/>
        </w:rPr>
        <w:t xml:space="preserve">will be </w:t>
      </w:r>
      <w:r w:rsidR="00F3259B" w:rsidRPr="00523B7F">
        <w:rPr>
          <w:rFonts w:asciiTheme="minorHAnsi" w:hAnsiTheme="minorHAnsi"/>
          <w:bCs/>
        </w:rPr>
        <w:t>paid</w:t>
      </w:r>
      <w:r w:rsidRPr="00523B7F">
        <w:rPr>
          <w:rFonts w:asciiTheme="minorHAnsi" w:hAnsiTheme="minorHAnsi"/>
          <w:bCs/>
          <w:color w:val="70AD47" w:themeColor="accent6"/>
        </w:rPr>
        <w:t xml:space="preserve"> </w:t>
      </w:r>
      <w:r w:rsidRPr="00523B7F">
        <w:rPr>
          <w:rFonts w:asciiTheme="minorHAnsi" w:hAnsiTheme="minorHAnsi"/>
          <w:bCs/>
        </w:rPr>
        <w:t xml:space="preserve">by the Meath Foundation </w:t>
      </w:r>
      <w:r w:rsidR="00856008">
        <w:rPr>
          <w:rFonts w:asciiTheme="minorHAnsi" w:hAnsiTheme="minorHAnsi"/>
          <w:bCs/>
        </w:rPr>
        <w:t>upon receipt of an invoice /receipt.</w:t>
      </w:r>
    </w:p>
    <w:p w:rsidR="00C02EAB" w:rsidRPr="00523B7F" w:rsidRDefault="00C02EAB" w:rsidP="00AD7569">
      <w:pPr>
        <w:rPr>
          <w:rFonts w:asciiTheme="minorHAnsi" w:hAnsiTheme="minorHAnsi"/>
          <w:bCs/>
        </w:rPr>
      </w:pPr>
    </w:p>
    <w:p w:rsidR="004D2303" w:rsidRPr="00523B7F" w:rsidRDefault="004D2303" w:rsidP="00523B7F">
      <w:pPr>
        <w:ind w:left="720"/>
        <w:rPr>
          <w:rFonts w:asciiTheme="minorHAnsi" w:hAnsiTheme="minorHAnsi"/>
          <w:bCs/>
          <w:color w:val="FF0000"/>
        </w:rPr>
      </w:pPr>
      <w:r w:rsidRPr="00523B7F">
        <w:rPr>
          <w:rFonts w:asciiTheme="minorHAnsi" w:hAnsiTheme="minorHAnsi"/>
          <w:bCs/>
        </w:rPr>
        <w:t xml:space="preserve">Successful NCHD applicants can be covered by the </w:t>
      </w:r>
      <w:r w:rsidR="00856008">
        <w:rPr>
          <w:rFonts w:asciiTheme="minorHAnsi" w:hAnsiTheme="minorHAnsi"/>
          <w:bCs/>
        </w:rPr>
        <w:t>Clinical Indemnity S</w:t>
      </w:r>
      <w:r w:rsidRPr="00523B7F">
        <w:rPr>
          <w:rFonts w:asciiTheme="minorHAnsi" w:hAnsiTheme="minorHAnsi"/>
          <w:bCs/>
        </w:rPr>
        <w:t xml:space="preserve">cheme once they participate in the on-call rota.  </w:t>
      </w:r>
    </w:p>
    <w:p w:rsidR="008912B7" w:rsidRPr="00523B7F" w:rsidRDefault="008912B7" w:rsidP="00523B7F">
      <w:pPr>
        <w:rPr>
          <w:rFonts w:asciiTheme="minorHAnsi" w:hAnsiTheme="minorHAnsi"/>
          <w:b/>
          <w:bCs/>
        </w:rPr>
      </w:pPr>
    </w:p>
    <w:p w:rsidR="00AD7569" w:rsidRPr="00523B7F" w:rsidRDefault="00AD7569" w:rsidP="00523B7F">
      <w:pPr>
        <w:pStyle w:val="BodyTextIndent"/>
        <w:ind w:left="720" w:firstLine="0"/>
        <w:rPr>
          <w:rFonts w:ascii="Calibri" w:hAnsi="Calibri"/>
        </w:rPr>
      </w:pPr>
      <w:r w:rsidRPr="00523B7F">
        <w:rPr>
          <w:rFonts w:asciiTheme="minorHAnsi" w:hAnsiTheme="minorHAnsi"/>
        </w:rPr>
        <w:t>The administrative approac</w:t>
      </w:r>
      <w:r w:rsidR="007810DA">
        <w:rPr>
          <w:rFonts w:asciiTheme="minorHAnsi" w:hAnsiTheme="minorHAnsi"/>
        </w:rPr>
        <w:t>h for F</w:t>
      </w:r>
      <w:r w:rsidR="00CE519E" w:rsidRPr="00523B7F">
        <w:rPr>
          <w:rFonts w:asciiTheme="minorHAnsi" w:hAnsiTheme="minorHAnsi"/>
        </w:rPr>
        <w:t>ellowship funds is</w:t>
      </w:r>
      <w:r w:rsidR="00856008">
        <w:rPr>
          <w:rFonts w:asciiTheme="minorHAnsi" w:hAnsiTheme="minorHAnsi"/>
        </w:rPr>
        <w:t xml:space="preserve"> through</w:t>
      </w:r>
      <w:r w:rsidR="00CE519E" w:rsidRPr="00523B7F">
        <w:rPr>
          <w:rFonts w:asciiTheme="minorHAnsi" w:hAnsiTheme="minorHAnsi"/>
        </w:rPr>
        <w:t xml:space="preserve"> The Meath Foundation. </w:t>
      </w:r>
      <w:r w:rsidR="00523B7F" w:rsidRPr="00523B7F">
        <w:rPr>
          <w:rFonts w:ascii="Calibri" w:hAnsi="Calibri"/>
        </w:rPr>
        <w:t>All pay</w:t>
      </w:r>
      <w:r w:rsidR="00523B7F">
        <w:rPr>
          <w:rFonts w:ascii="Calibri" w:hAnsi="Calibri"/>
        </w:rPr>
        <w:t xml:space="preserve">ments will be </w:t>
      </w:r>
      <w:r w:rsidR="00523B7F" w:rsidRPr="00523B7F">
        <w:rPr>
          <w:rFonts w:ascii="Calibri" w:hAnsi="Calibri"/>
        </w:rPr>
        <w:t xml:space="preserve">made through </w:t>
      </w:r>
      <w:r w:rsidR="007325DC">
        <w:rPr>
          <w:rFonts w:ascii="Calibri" w:hAnsi="Calibri"/>
        </w:rPr>
        <w:t>the</w:t>
      </w:r>
      <w:r w:rsidR="00523B7F" w:rsidRPr="00523B7F">
        <w:rPr>
          <w:rFonts w:ascii="Calibri" w:hAnsi="Calibri"/>
        </w:rPr>
        <w:t xml:space="preserve"> Foundation and will be disbursed according to the terms of the letter of award. Expenditure from the award shall be limited to expenses properly and necessarily incurred for the successful completion of the approved research project</w:t>
      </w:r>
      <w:r w:rsidR="00E64F10">
        <w:rPr>
          <w:rFonts w:ascii="Calibri" w:hAnsi="Calibri"/>
        </w:rPr>
        <w:t>.</w:t>
      </w:r>
    </w:p>
    <w:p w:rsidR="00FC4C98" w:rsidRPr="00523B7F" w:rsidRDefault="00FC4C98" w:rsidP="00523B7F">
      <w:pPr>
        <w:rPr>
          <w:rFonts w:asciiTheme="minorHAnsi" w:hAnsiTheme="minorHAnsi"/>
          <w:bCs/>
          <w:i/>
        </w:rPr>
      </w:pPr>
    </w:p>
    <w:p w:rsidR="001D50E8" w:rsidRPr="00523B7F" w:rsidRDefault="001D50E8" w:rsidP="00523B7F">
      <w:pPr>
        <w:ind w:left="720"/>
        <w:rPr>
          <w:rFonts w:asciiTheme="minorHAnsi" w:hAnsiTheme="minorHAnsi"/>
          <w:b/>
          <w:bCs/>
        </w:rPr>
      </w:pPr>
      <w:r w:rsidRPr="00523B7F">
        <w:rPr>
          <w:rFonts w:asciiTheme="minorHAnsi" w:hAnsiTheme="minorHAnsi"/>
          <w:b/>
          <w:bCs/>
        </w:rPr>
        <w:t>NOTE</w:t>
      </w:r>
      <w:r w:rsidR="00856008">
        <w:rPr>
          <w:rFonts w:asciiTheme="minorHAnsi" w:hAnsiTheme="minorHAnsi"/>
          <w:b/>
        </w:rPr>
        <w:t xml:space="preserve">: </w:t>
      </w:r>
      <w:r w:rsidR="00FC4C98" w:rsidRPr="00523B7F">
        <w:rPr>
          <w:rFonts w:asciiTheme="minorHAnsi" w:hAnsiTheme="minorHAnsi"/>
          <w:b/>
        </w:rPr>
        <w:t xml:space="preserve">As a charity The Meath Foundation is not in the position to compensate </w:t>
      </w:r>
      <w:r w:rsidR="00523B7F" w:rsidRPr="00523B7F">
        <w:rPr>
          <w:rFonts w:asciiTheme="minorHAnsi" w:hAnsiTheme="minorHAnsi"/>
          <w:b/>
        </w:rPr>
        <w:t>fellows</w:t>
      </w:r>
      <w:r w:rsidR="007325DC">
        <w:rPr>
          <w:rFonts w:asciiTheme="minorHAnsi" w:hAnsiTheme="minorHAnsi"/>
          <w:b/>
        </w:rPr>
        <w:t xml:space="preserve"> for administering the F</w:t>
      </w:r>
      <w:r w:rsidR="00FC4C98" w:rsidRPr="00523B7F">
        <w:rPr>
          <w:rFonts w:asciiTheme="minorHAnsi" w:hAnsiTheme="minorHAnsi"/>
          <w:b/>
        </w:rPr>
        <w:t>ellowship</w:t>
      </w:r>
      <w:r w:rsidR="00523B7F" w:rsidRPr="00523B7F">
        <w:rPr>
          <w:rFonts w:asciiTheme="minorHAnsi" w:hAnsiTheme="minorHAnsi"/>
          <w:b/>
        </w:rPr>
        <w:t>,</w:t>
      </w:r>
      <w:r w:rsidR="00CD5235">
        <w:rPr>
          <w:rFonts w:asciiTheme="minorHAnsi" w:hAnsiTheme="minorHAnsi"/>
          <w:b/>
        </w:rPr>
        <w:t xml:space="preserve"> i</w:t>
      </w:r>
      <w:r w:rsidR="00FC4C98" w:rsidRPr="00523B7F">
        <w:rPr>
          <w:rFonts w:asciiTheme="minorHAnsi" w:hAnsiTheme="minorHAnsi"/>
          <w:b/>
        </w:rPr>
        <w:t>nstitutional overheads, bench fees or indirect costs</w:t>
      </w:r>
      <w:r w:rsidR="00523B7F" w:rsidRPr="00523B7F">
        <w:rPr>
          <w:rFonts w:asciiTheme="minorHAnsi" w:hAnsiTheme="minorHAnsi"/>
          <w:b/>
        </w:rPr>
        <w:t xml:space="preserve">. These costs </w:t>
      </w:r>
      <w:r w:rsidR="00FC4C98" w:rsidRPr="00523B7F">
        <w:rPr>
          <w:rFonts w:asciiTheme="minorHAnsi" w:hAnsiTheme="minorHAnsi"/>
          <w:b/>
        </w:rPr>
        <w:t>cannot be</w:t>
      </w:r>
      <w:r w:rsidR="007325DC">
        <w:rPr>
          <w:rFonts w:asciiTheme="minorHAnsi" w:hAnsiTheme="minorHAnsi"/>
          <w:b/>
        </w:rPr>
        <w:t xml:space="preserve"> deducted from any of the F</w:t>
      </w:r>
      <w:r w:rsidR="00FC4C98" w:rsidRPr="00523B7F">
        <w:rPr>
          <w:rFonts w:asciiTheme="minorHAnsi" w:hAnsiTheme="minorHAnsi"/>
          <w:b/>
        </w:rPr>
        <w:t>ellowship allowances.</w:t>
      </w:r>
      <w:r w:rsidR="00FC4C98" w:rsidRPr="00523B7F">
        <w:rPr>
          <w:rFonts w:asciiTheme="minorHAnsi" w:hAnsiTheme="minorHAnsi"/>
          <w:b/>
          <w:bCs/>
        </w:rPr>
        <w:t xml:space="preserve"> </w:t>
      </w:r>
    </w:p>
    <w:p w:rsidR="00E93451" w:rsidRDefault="00E93451" w:rsidP="00523B7F">
      <w:pPr>
        <w:rPr>
          <w:rFonts w:asciiTheme="minorHAnsi" w:hAnsiTheme="minorHAnsi"/>
          <w:b/>
        </w:rPr>
      </w:pPr>
    </w:p>
    <w:p w:rsidR="001D50E8" w:rsidRPr="00FC4C98" w:rsidRDefault="00FC4C98" w:rsidP="00AD7569">
      <w:pPr>
        <w:rPr>
          <w:rFonts w:asciiTheme="minorHAnsi" w:hAnsiTheme="minorHAnsi"/>
        </w:rPr>
      </w:pPr>
      <w:r w:rsidRPr="00FC4C98">
        <w:rPr>
          <w:rFonts w:asciiTheme="minorHAnsi" w:hAnsiTheme="minorHAnsi"/>
        </w:rPr>
        <w:t>12</w:t>
      </w:r>
      <w:r w:rsidRPr="00FC4C98">
        <w:rPr>
          <w:rFonts w:asciiTheme="minorHAnsi" w:hAnsiTheme="minorHAnsi"/>
        </w:rPr>
        <w:tab/>
      </w:r>
      <w:r w:rsidR="001D50E8" w:rsidRPr="00FC4C98">
        <w:rPr>
          <w:rFonts w:asciiTheme="minorHAnsi" w:hAnsiTheme="minorHAnsi"/>
        </w:rPr>
        <w:t>Equipment</w:t>
      </w:r>
    </w:p>
    <w:p w:rsidR="001D50E8" w:rsidRPr="001D50E8" w:rsidRDefault="001D50E8" w:rsidP="00AD7569">
      <w:pPr>
        <w:rPr>
          <w:rFonts w:asciiTheme="minorHAnsi" w:hAnsiTheme="minorHAnsi"/>
          <w:b/>
        </w:rPr>
      </w:pPr>
    </w:p>
    <w:p w:rsidR="00AD7569" w:rsidRPr="003E1C19" w:rsidRDefault="001D50E8" w:rsidP="00FC4C98">
      <w:pPr>
        <w:ind w:left="720"/>
        <w:rPr>
          <w:rFonts w:asciiTheme="minorHAnsi" w:hAnsiTheme="minorHAnsi"/>
          <w:color w:val="FF0000"/>
        </w:rPr>
      </w:pPr>
      <w:r w:rsidRPr="003E1C19">
        <w:rPr>
          <w:rFonts w:asciiTheme="minorHAnsi" w:hAnsiTheme="minorHAnsi"/>
        </w:rPr>
        <w:t xml:space="preserve">The </w:t>
      </w:r>
      <w:r w:rsidR="00AD7569" w:rsidRPr="003E1C19">
        <w:rPr>
          <w:rFonts w:asciiTheme="minorHAnsi" w:hAnsiTheme="minorHAnsi"/>
        </w:rPr>
        <w:t xml:space="preserve">award may be used to purchase a computer, research equipment, supplies and other items for the research project. </w:t>
      </w:r>
      <w:r w:rsidR="00E64F10">
        <w:rPr>
          <w:rFonts w:asciiTheme="minorHAnsi" w:hAnsiTheme="minorHAnsi"/>
        </w:rPr>
        <w:t>At the end of the F</w:t>
      </w:r>
      <w:r w:rsidR="006460E6" w:rsidRPr="003E1C19">
        <w:rPr>
          <w:rFonts w:asciiTheme="minorHAnsi" w:hAnsiTheme="minorHAnsi"/>
        </w:rPr>
        <w:t xml:space="preserve">ellowship, </w:t>
      </w:r>
      <w:r w:rsidR="00AD7569" w:rsidRPr="003E1C19">
        <w:rPr>
          <w:rFonts w:asciiTheme="minorHAnsi" w:hAnsiTheme="minorHAnsi"/>
        </w:rPr>
        <w:t xml:space="preserve">research equipment </w:t>
      </w:r>
      <w:r w:rsidR="006460E6" w:rsidRPr="003E1C19">
        <w:rPr>
          <w:rFonts w:asciiTheme="minorHAnsi" w:hAnsiTheme="minorHAnsi"/>
        </w:rPr>
        <w:t xml:space="preserve">may </w:t>
      </w:r>
      <w:r w:rsidR="00856008">
        <w:rPr>
          <w:rFonts w:asciiTheme="minorHAnsi" w:hAnsiTheme="minorHAnsi"/>
        </w:rPr>
        <w:t xml:space="preserve">be </w:t>
      </w:r>
      <w:r w:rsidR="00E64F10">
        <w:rPr>
          <w:rFonts w:asciiTheme="minorHAnsi" w:hAnsiTheme="minorHAnsi"/>
        </w:rPr>
        <w:t>kept by the F</w:t>
      </w:r>
      <w:r w:rsidR="006460E6" w:rsidRPr="003E1C19">
        <w:rPr>
          <w:rFonts w:asciiTheme="minorHAnsi" w:hAnsiTheme="minorHAnsi"/>
        </w:rPr>
        <w:t>ellow</w:t>
      </w:r>
      <w:r w:rsidR="00AD7569" w:rsidRPr="003E1C19">
        <w:rPr>
          <w:rFonts w:asciiTheme="minorHAnsi" w:hAnsiTheme="minorHAnsi"/>
        </w:rPr>
        <w:t xml:space="preserve"> upon application and at the dis</w:t>
      </w:r>
      <w:r w:rsidR="006460E6" w:rsidRPr="003E1C19">
        <w:rPr>
          <w:rFonts w:asciiTheme="minorHAnsi" w:hAnsiTheme="minorHAnsi"/>
        </w:rPr>
        <w:t>cretion of The Meath Foundation</w:t>
      </w:r>
      <w:r w:rsidR="00E64F10">
        <w:rPr>
          <w:rFonts w:asciiTheme="minorHAnsi" w:hAnsiTheme="minorHAnsi"/>
        </w:rPr>
        <w:t>.</w:t>
      </w:r>
      <w:r w:rsidR="0086533A" w:rsidRPr="003E1C19">
        <w:rPr>
          <w:rFonts w:asciiTheme="minorHAnsi" w:hAnsiTheme="minorHAnsi"/>
          <w:color w:val="FF0000"/>
        </w:rPr>
        <w:t xml:space="preserve"> </w:t>
      </w:r>
    </w:p>
    <w:p w:rsidR="00DC69F9" w:rsidRDefault="00DC69F9" w:rsidP="00AD7569">
      <w:pPr>
        <w:rPr>
          <w:rFonts w:asciiTheme="minorHAnsi" w:hAnsiTheme="minorHAnsi"/>
          <w:sz w:val="22"/>
          <w:szCs w:val="22"/>
        </w:rPr>
      </w:pPr>
    </w:p>
    <w:p w:rsidR="00AD7569" w:rsidRPr="00430AF9" w:rsidRDefault="00AD7569" w:rsidP="00AD7569">
      <w:pPr>
        <w:rPr>
          <w:rFonts w:asciiTheme="minorHAnsi" w:hAnsiTheme="minorHAnsi"/>
          <w:sz w:val="22"/>
          <w:szCs w:val="22"/>
        </w:rPr>
      </w:pPr>
    </w:p>
    <w:p w:rsidR="00AD7569" w:rsidRPr="00FC4C98" w:rsidRDefault="00FC4C98" w:rsidP="00AD7569">
      <w:pPr>
        <w:rPr>
          <w:rFonts w:asciiTheme="minorHAnsi" w:hAnsiTheme="minorHAnsi"/>
          <w:bCs/>
          <w:sz w:val="22"/>
          <w:szCs w:val="22"/>
        </w:rPr>
      </w:pPr>
      <w:r w:rsidRPr="00FC4C98">
        <w:rPr>
          <w:rFonts w:asciiTheme="minorHAnsi" w:hAnsiTheme="minorHAnsi"/>
          <w:bCs/>
          <w:sz w:val="22"/>
          <w:szCs w:val="22"/>
        </w:rPr>
        <w:t>13</w:t>
      </w:r>
      <w:r w:rsidRPr="00FC4C98">
        <w:rPr>
          <w:rFonts w:asciiTheme="minorHAnsi" w:hAnsiTheme="minorHAnsi"/>
          <w:bCs/>
          <w:sz w:val="22"/>
          <w:szCs w:val="22"/>
        </w:rPr>
        <w:tab/>
      </w:r>
      <w:r w:rsidR="00E64F10" w:rsidRPr="007810DA">
        <w:rPr>
          <w:rFonts w:asciiTheme="minorHAnsi" w:hAnsiTheme="minorHAnsi"/>
          <w:bCs/>
        </w:rPr>
        <w:t>Publication and Intellectual Property Rights</w:t>
      </w:r>
    </w:p>
    <w:p w:rsidR="00AD7569" w:rsidRPr="00430AF9" w:rsidRDefault="00AD7569" w:rsidP="00AD7569">
      <w:pPr>
        <w:rPr>
          <w:rFonts w:asciiTheme="minorHAnsi" w:hAnsiTheme="minorHAnsi"/>
          <w:b/>
          <w:bCs/>
          <w:sz w:val="22"/>
          <w:szCs w:val="22"/>
        </w:rPr>
      </w:pPr>
    </w:p>
    <w:p w:rsidR="00CD5049" w:rsidRPr="00523B7F" w:rsidRDefault="00AD7569" w:rsidP="00FC4C98">
      <w:pPr>
        <w:ind w:left="720"/>
        <w:rPr>
          <w:rFonts w:asciiTheme="minorHAnsi" w:hAnsiTheme="minorHAnsi"/>
        </w:rPr>
      </w:pPr>
      <w:r w:rsidRPr="00523B7F">
        <w:rPr>
          <w:rFonts w:asciiTheme="minorHAnsi" w:hAnsiTheme="minorHAnsi"/>
        </w:rPr>
        <w:t>Results of research funded by The Meath Foundation must be published in</w:t>
      </w:r>
      <w:r w:rsidR="00A05880" w:rsidRPr="00523B7F">
        <w:rPr>
          <w:rFonts w:asciiTheme="minorHAnsi" w:hAnsiTheme="minorHAnsi"/>
        </w:rPr>
        <w:t xml:space="preserve"> National and I</w:t>
      </w:r>
      <w:r w:rsidR="00CD5049" w:rsidRPr="00523B7F">
        <w:rPr>
          <w:rFonts w:asciiTheme="minorHAnsi" w:hAnsiTheme="minorHAnsi"/>
        </w:rPr>
        <w:t>nternational</w:t>
      </w:r>
      <w:r w:rsidRPr="00523B7F">
        <w:rPr>
          <w:rFonts w:asciiTheme="minorHAnsi" w:hAnsiTheme="minorHAnsi"/>
          <w:b/>
        </w:rPr>
        <w:t xml:space="preserve"> </w:t>
      </w:r>
      <w:r w:rsidR="00666718" w:rsidRPr="00523B7F">
        <w:rPr>
          <w:rFonts w:asciiTheme="minorHAnsi" w:hAnsiTheme="minorHAnsi"/>
        </w:rPr>
        <w:t xml:space="preserve">Peer reviewed </w:t>
      </w:r>
      <w:r w:rsidRPr="00523B7F">
        <w:rPr>
          <w:rFonts w:asciiTheme="minorHAnsi" w:hAnsiTheme="minorHAnsi"/>
        </w:rPr>
        <w:t xml:space="preserve">scientific journals. </w:t>
      </w:r>
      <w:r w:rsidR="00D2534E" w:rsidRPr="00523B7F">
        <w:rPr>
          <w:rFonts w:asciiTheme="minorHAnsi" w:hAnsiTheme="minorHAnsi"/>
          <w:b/>
          <w:bCs/>
        </w:rPr>
        <w:t>The</w:t>
      </w:r>
      <w:r w:rsidRPr="00523B7F">
        <w:rPr>
          <w:rFonts w:asciiTheme="minorHAnsi" w:hAnsiTheme="minorHAnsi"/>
          <w:b/>
          <w:bCs/>
        </w:rPr>
        <w:t xml:space="preserve"> support by The Meath Foundation </w:t>
      </w:r>
      <w:r w:rsidRPr="00523B7F">
        <w:rPr>
          <w:rFonts w:asciiTheme="minorHAnsi" w:hAnsiTheme="minorHAnsi"/>
          <w:b/>
          <w:u w:val="single"/>
        </w:rPr>
        <w:t>mus</w:t>
      </w:r>
      <w:r w:rsidR="00D2534E" w:rsidRPr="00523B7F">
        <w:rPr>
          <w:rFonts w:asciiTheme="minorHAnsi" w:hAnsiTheme="minorHAnsi"/>
          <w:b/>
          <w:u w:val="single"/>
        </w:rPr>
        <w:t>t be</w:t>
      </w:r>
      <w:r w:rsidR="00D2534E" w:rsidRPr="00523B7F">
        <w:rPr>
          <w:rFonts w:ascii="Calibri" w:hAnsi="Calibri"/>
        </w:rPr>
        <w:t xml:space="preserve"> </w:t>
      </w:r>
      <w:r w:rsidR="00D2534E" w:rsidRPr="00523B7F">
        <w:rPr>
          <w:rFonts w:ascii="Calibri" w:hAnsi="Calibri"/>
          <w:b/>
        </w:rPr>
        <w:t>expressly acknowledged</w:t>
      </w:r>
      <w:r w:rsidR="00D2534E" w:rsidRPr="00523B7F">
        <w:rPr>
          <w:rFonts w:ascii="Calibri" w:hAnsi="Calibri"/>
        </w:rPr>
        <w:t xml:space="preserve"> </w:t>
      </w:r>
      <w:r w:rsidRPr="00523B7F">
        <w:rPr>
          <w:rFonts w:asciiTheme="minorHAnsi" w:hAnsiTheme="minorHAnsi"/>
        </w:rPr>
        <w:t>in any publication</w:t>
      </w:r>
      <w:r w:rsidR="00D2534E" w:rsidRPr="00523B7F">
        <w:rPr>
          <w:rFonts w:asciiTheme="minorHAnsi" w:hAnsiTheme="minorHAnsi"/>
        </w:rPr>
        <w:t>s</w:t>
      </w:r>
      <w:r w:rsidRPr="00523B7F">
        <w:rPr>
          <w:rFonts w:asciiTheme="minorHAnsi" w:hAnsiTheme="minorHAnsi"/>
        </w:rPr>
        <w:t xml:space="preserve"> resulting from work carried out under the </w:t>
      </w:r>
      <w:r w:rsidR="00E64F10">
        <w:rPr>
          <w:rFonts w:asciiTheme="minorHAnsi" w:hAnsiTheme="minorHAnsi"/>
        </w:rPr>
        <w:t>F</w:t>
      </w:r>
      <w:r w:rsidRPr="00523B7F">
        <w:rPr>
          <w:rFonts w:asciiTheme="minorHAnsi" w:hAnsiTheme="minorHAnsi"/>
        </w:rPr>
        <w:t>ell</w:t>
      </w:r>
      <w:r w:rsidR="00D2534E" w:rsidRPr="00523B7F">
        <w:rPr>
          <w:rFonts w:asciiTheme="minorHAnsi" w:hAnsiTheme="minorHAnsi"/>
        </w:rPr>
        <w:t xml:space="preserve">owship. </w:t>
      </w:r>
      <w:r w:rsidRPr="00523B7F">
        <w:rPr>
          <w:rFonts w:asciiTheme="minorHAnsi" w:hAnsiTheme="minorHAnsi"/>
        </w:rPr>
        <w:t xml:space="preserve">Two signed copies must be forwarded to The Foundation office. These may be used by The Foundation in the promotion of its mission. </w:t>
      </w:r>
    </w:p>
    <w:p w:rsidR="00CD5049" w:rsidRPr="00523B7F" w:rsidRDefault="00CD5049" w:rsidP="00CD5049">
      <w:pPr>
        <w:pStyle w:val="BodyTextIndent"/>
        <w:rPr>
          <w:rFonts w:ascii="Calibri" w:hAnsi="Calibri"/>
        </w:rPr>
      </w:pPr>
      <w:r w:rsidRPr="00523B7F">
        <w:rPr>
          <w:rFonts w:ascii="Calibri" w:hAnsi="Calibri"/>
        </w:rPr>
        <w:t xml:space="preserve">                  </w:t>
      </w:r>
    </w:p>
    <w:p w:rsidR="00CD5049" w:rsidRPr="00523B7F" w:rsidRDefault="00CD5049" w:rsidP="00FC4C98">
      <w:pPr>
        <w:pStyle w:val="BodyTextIndent"/>
        <w:ind w:left="720" w:firstLine="0"/>
        <w:rPr>
          <w:rFonts w:ascii="Calibri" w:hAnsi="Calibri"/>
        </w:rPr>
      </w:pPr>
      <w:r w:rsidRPr="00523B7F">
        <w:rPr>
          <w:rFonts w:ascii="Calibri" w:hAnsi="Calibri"/>
        </w:rPr>
        <w:t>The Fellowship holder agree</w:t>
      </w:r>
      <w:r w:rsidR="000F0A92" w:rsidRPr="00523B7F">
        <w:rPr>
          <w:rFonts w:ascii="Calibri" w:hAnsi="Calibri"/>
        </w:rPr>
        <w:t>s</w:t>
      </w:r>
      <w:r w:rsidRPr="00523B7F">
        <w:rPr>
          <w:rFonts w:ascii="Calibri" w:hAnsi="Calibri"/>
        </w:rPr>
        <w:t xml:space="preserve"> to make themselves available, to all reasonable requests from The Meath Foundation, for their participation in activities  relating to furthering the aims of The Foundation e.g. Research Symposium, Foundation Meetings, Fund-raising events etc. </w:t>
      </w:r>
    </w:p>
    <w:p w:rsidR="00AD7569" w:rsidRPr="00523B7F" w:rsidRDefault="00AD7569" w:rsidP="00AD7569">
      <w:pPr>
        <w:rPr>
          <w:rFonts w:asciiTheme="minorHAnsi" w:hAnsiTheme="minorHAnsi"/>
        </w:rPr>
      </w:pPr>
    </w:p>
    <w:p w:rsidR="00AD7569" w:rsidRPr="00523B7F" w:rsidRDefault="00AD7569" w:rsidP="00FC4C98">
      <w:pPr>
        <w:ind w:left="720"/>
        <w:rPr>
          <w:rFonts w:asciiTheme="minorHAnsi" w:hAnsiTheme="minorHAnsi"/>
          <w:b/>
          <w:color w:val="ED7D31" w:themeColor="accent2"/>
        </w:rPr>
      </w:pPr>
      <w:r w:rsidRPr="00523B7F">
        <w:rPr>
          <w:rFonts w:asciiTheme="minorHAnsi" w:hAnsiTheme="minorHAnsi"/>
        </w:rPr>
        <w:t>The assignment of intellectual and industrial property rights generated from research conduc</w:t>
      </w:r>
      <w:r w:rsidR="000B711D">
        <w:rPr>
          <w:rFonts w:asciiTheme="minorHAnsi" w:hAnsiTheme="minorHAnsi"/>
        </w:rPr>
        <w:t>ted under The Meath Foundation F</w:t>
      </w:r>
      <w:r w:rsidRPr="00523B7F">
        <w:rPr>
          <w:rFonts w:asciiTheme="minorHAnsi" w:hAnsiTheme="minorHAnsi"/>
        </w:rPr>
        <w:t>ellowship will be determined by the parties’ concerned on a case-by-case basis</w:t>
      </w:r>
      <w:r w:rsidRPr="00523B7F">
        <w:rPr>
          <w:rFonts w:asciiTheme="minorHAnsi" w:hAnsiTheme="minorHAnsi"/>
          <w:b/>
        </w:rPr>
        <w:t xml:space="preserve">. </w:t>
      </w:r>
      <w:r w:rsidR="00402A9D" w:rsidRPr="00523B7F">
        <w:rPr>
          <w:rFonts w:asciiTheme="minorHAnsi" w:hAnsiTheme="minorHAnsi"/>
          <w:b/>
        </w:rPr>
        <w:t xml:space="preserve"> </w:t>
      </w:r>
    </w:p>
    <w:p w:rsidR="007D1B03" w:rsidRPr="00523B7F" w:rsidRDefault="007D1B03" w:rsidP="00AD7569">
      <w:pPr>
        <w:rPr>
          <w:rFonts w:asciiTheme="minorHAnsi" w:hAnsiTheme="minorHAnsi"/>
        </w:rPr>
      </w:pPr>
    </w:p>
    <w:p w:rsidR="00FC4C98" w:rsidRPr="00523B7F" w:rsidRDefault="00FC4C98" w:rsidP="00AD7569">
      <w:pPr>
        <w:rPr>
          <w:rFonts w:asciiTheme="minorHAnsi" w:hAnsiTheme="minorHAnsi"/>
        </w:rPr>
      </w:pPr>
      <w:r w:rsidRPr="00523B7F">
        <w:rPr>
          <w:rFonts w:asciiTheme="minorHAnsi" w:hAnsiTheme="minorHAnsi"/>
        </w:rPr>
        <w:t>14</w:t>
      </w:r>
      <w:r w:rsidRPr="00523B7F">
        <w:rPr>
          <w:rFonts w:asciiTheme="minorHAnsi" w:hAnsiTheme="minorHAnsi"/>
        </w:rPr>
        <w:tab/>
      </w:r>
      <w:r w:rsidR="00AD7569" w:rsidRPr="00523B7F">
        <w:rPr>
          <w:rFonts w:asciiTheme="minorHAnsi" w:hAnsiTheme="minorHAnsi"/>
        </w:rPr>
        <w:t>Ethics</w:t>
      </w:r>
    </w:p>
    <w:p w:rsidR="006460E6" w:rsidRPr="00523B7F" w:rsidRDefault="006460E6" w:rsidP="00AD7569">
      <w:pPr>
        <w:rPr>
          <w:rFonts w:asciiTheme="minorHAnsi" w:hAnsiTheme="minorHAnsi"/>
        </w:rPr>
      </w:pPr>
    </w:p>
    <w:p w:rsidR="00666718" w:rsidRPr="00523B7F" w:rsidRDefault="00AD7569" w:rsidP="00FC4C98">
      <w:pPr>
        <w:pStyle w:val="Default"/>
        <w:ind w:left="720"/>
        <w:rPr>
          <w:rFonts w:asciiTheme="minorHAnsi" w:hAnsiTheme="minorHAnsi"/>
        </w:rPr>
      </w:pPr>
      <w:r w:rsidRPr="00523B7F">
        <w:rPr>
          <w:rFonts w:asciiTheme="minorHAnsi" w:hAnsiTheme="minorHAnsi"/>
        </w:rPr>
        <w:t xml:space="preserve">Fellowship awards </w:t>
      </w:r>
      <w:r w:rsidRPr="00523B7F">
        <w:rPr>
          <w:rFonts w:asciiTheme="minorHAnsi" w:hAnsiTheme="minorHAnsi"/>
          <w:b/>
          <w:u w:val="single"/>
        </w:rPr>
        <w:t>are subject to</w:t>
      </w:r>
      <w:r w:rsidR="00D52A43" w:rsidRPr="00523B7F">
        <w:rPr>
          <w:rFonts w:asciiTheme="minorHAnsi" w:hAnsiTheme="minorHAnsi"/>
        </w:rPr>
        <w:t xml:space="preserve"> e</w:t>
      </w:r>
      <w:r w:rsidRPr="00523B7F">
        <w:rPr>
          <w:rFonts w:asciiTheme="minorHAnsi" w:hAnsiTheme="minorHAnsi"/>
        </w:rPr>
        <w:t>thical approva</w:t>
      </w:r>
      <w:r w:rsidR="000F0A92" w:rsidRPr="00523B7F">
        <w:rPr>
          <w:rFonts w:asciiTheme="minorHAnsi" w:hAnsiTheme="minorHAnsi"/>
        </w:rPr>
        <w:t>l from the Tallaght Hospital / St James’s Ethics Committee</w:t>
      </w:r>
      <w:r w:rsidRPr="00523B7F">
        <w:rPr>
          <w:rFonts w:asciiTheme="minorHAnsi" w:hAnsiTheme="minorHAnsi"/>
        </w:rPr>
        <w:t xml:space="preserve"> for the project submitted. </w:t>
      </w:r>
    </w:p>
    <w:p w:rsidR="00D52A43" w:rsidRPr="00523B7F" w:rsidRDefault="00D52A43" w:rsidP="00FC4C98">
      <w:pPr>
        <w:pStyle w:val="Default"/>
        <w:ind w:left="720"/>
        <w:rPr>
          <w:rFonts w:asciiTheme="minorHAnsi" w:hAnsiTheme="minorHAnsi"/>
        </w:rPr>
      </w:pPr>
    </w:p>
    <w:p w:rsidR="00666718" w:rsidRPr="00523B7F" w:rsidRDefault="00D52A43" w:rsidP="00FC4C98">
      <w:pPr>
        <w:pStyle w:val="Default"/>
        <w:ind w:left="720"/>
        <w:rPr>
          <w:rFonts w:asciiTheme="minorHAnsi" w:hAnsiTheme="minorHAnsi"/>
          <w:color w:val="auto"/>
        </w:rPr>
      </w:pPr>
      <w:r w:rsidRPr="00523B7F">
        <w:rPr>
          <w:rFonts w:asciiTheme="minorHAnsi" w:hAnsiTheme="minorHAnsi"/>
          <w:color w:val="auto"/>
        </w:rPr>
        <w:t>The</w:t>
      </w:r>
      <w:r w:rsidR="00666718" w:rsidRPr="00523B7F">
        <w:rPr>
          <w:rFonts w:asciiTheme="minorHAnsi" w:hAnsiTheme="minorHAnsi"/>
          <w:color w:val="auto"/>
        </w:rPr>
        <w:t xml:space="preserve"> successful candidate is expected to maintain a high standard of professional and personal behaviour throughout the tenure of the </w:t>
      </w:r>
      <w:r w:rsidR="00E64F10">
        <w:rPr>
          <w:rFonts w:asciiTheme="minorHAnsi" w:hAnsiTheme="minorHAnsi"/>
          <w:color w:val="auto"/>
        </w:rPr>
        <w:t>F</w:t>
      </w:r>
      <w:r w:rsidR="00666718" w:rsidRPr="00523B7F">
        <w:rPr>
          <w:rFonts w:asciiTheme="minorHAnsi" w:hAnsiTheme="minorHAnsi"/>
          <w:color w:val="auto"/>
        </w:rPr>
        <w:t xml:space="preserve">ellowship. </w:t>
      </w:r>
    </w:p>
    <w:p w:rsidR="00AD7569" w:rsidRPr="00523B7F" w:rsidRDefault="00AD7569" w:rsidP="00AD7569">
      <w:pPr>
        <w:pStyle w:val="Default"/>
        <w:rPr>
          <w:rFonts w:asciiTheme="minorHAnsi" w:hAnsiTheme="minorHAnsi"/>
        </w:rPr>
      </w:pPr>
    </w:p>
    <w:p w:rsidR="00AD7569" w:rsidRPr="00523B7F" w:rsidRDefault="00AD7569" w:rsidP="00FC4C98">
      <w:pPr>
        <w:pStyle w:val="Default"/>
        <w:ind w:left="720"/>
        <w:rPr>
          <w:rFonts w:asciiTheme="minorHAnsi" w:hAnsiTheme="minorHAnsi"/>
          <w:b/>
          <w:color w:val="FF0000"/>
        </w:rPr>
      </w:pPr>
      <w:r w:rsidRPr="00523B7F">
        <w:rPr>
          <w:rFonts w:asciiTheme="minorHAnsi" w:hAnsiTheme="minorHAnsi"/>
        </w:rPr>
        <w:t>In accepting a</w:t>
      </w:r>
      <w:r w:rsidR="00E64F10">
        <w:rPr>
          <w:rFonts w:asciiTheme="minorHAnsi" w:hAnsiTheme="minorHAnsi"/>
        </w:rPr>
        <w:t xml:space="preserve"> F</w:t>
      </w:r>
      <w:r w:rsidRPr="00523B7F">
        <w:rPr>
          <w:rFonts w:asciiTheme="minorHAnsi" w:hAnsiTheme="minorHAnsi"/>
        </w:rPr>
        <w:t xml:space="preserve">ellowship </w:t>
      </w:r>
      <w:r w:rsidR="000B711D">
        <w:rPr>
          <w:rFonts w:asciiTheme="minorHAnsi" w:hAnsiTheme="minorHAnsi"/>
        </w:rPr>
        <w:t>the successful applicant agrees to</w:t>
      </w:r>
      <w:r w:rsidR="00435E10" w:rsidRPr="00523B7F">
        <w:rPr>
          <w:rFonts w:asciiTheme="minorHAnsi" w:hAnsiTheme="minorHAnsi"/>
        </w:rPr>
        <w:t xml:space="preserve"> </w:t>
      </w:r>
      <w:r w:rsidRPr="00523B7F">
        <w:rPr>
          <w:rFonts w:asciiTheme="minorHAnsi" w:hAnsiTheme="minorHAnsi"/>
        </w:rPr>
        <w:t xml:space="preserve">release the Meath Foundation of all liability for any damage or injuries which may occur while carrying out the funded research project. </w:t>
      </w:r>
    </w:p>
    <w:p w:rsidR="00E93451" w:rsidRPr="00523B7F" w:rsidRDefault="00E93451" w:rsidP="00104F4C">
      <w:pPr>
        <w:rPr>
          <w:rFonts w:asciiTheme="minorHAnsi" w:hAnsiTheme="minorHAnsi"/>
        </w:rPr>
      </w:pPr>
    </w:p>
    <w:p w:rsidR="00E93451" w:rsidRPr="00523B7F" w:rsidRDefault="00E93451" w:rsidP="00104F4C">
      <w:pPr>
        <w:rPr>
          <w:rFonts w:asciiTheme="minorHAnsi" w:hAnsiTheme="minorHAnsi"/>
        </w:rPr>
      </w:pPr>
    </w:p>
    <w:p w:rsidR="00104F4C" w:rsidRPr="00523B7F" w:rsidRDefault="00FC4C98" w:rsidP="00104F4C">
      <w:pPr>
        <w:rPr>
          <w:rFonts w:asciiTheme="minorHAnsi" w:hAnsiTheme="minorHAnsi"/>
        </w:rPr>
      </w:pPr>
      <w:r w:rsidRPr="00523B7F">
        <w:rPr>
          <w:rFonts w:asciiTheme="minorHAnsi" w:hAnsiTheme="minorHAnsi"/>
        </w:rPr>
        <w:t>15</w:t>
      </w:r>
      <w:r w:rsidRPr="00523B7F">
        <w:rPr>
          <w:rFonts w:asciiTheme="minorHAnsi" w:hAnsiTheme="minorHAnsi"/>
        </w:rPr>
        <w:tab/>
      </w:r>
      <w:r w:rsidR="00104F4C" w:rsidRPr="00523B7F">
        <w:rPr>
          <w:rFonts w:asciiTheme="minorHAnsi" w:hAnsiTheme="minorHAnsi"/>
        </w:rPr>
        <w:t>General Terms</w:t>
      </w:r>
    </w:p>
    <w:p w:rsidR="00104F4C" w:rsidRPr="00523B7F" w:rsidRDefault="00104F4C" w:rsidP="00104F4C">
      <w:pPr>
        <w:rPr>
          <w:rFonts w:asciiTheme="minorHAnsi" w:hAnsiTheme="minorHAnsi"/>
        </w:rPr>
      </w:pPr>
    </w:p>
    <w:p w:rsidR="00104F4C" w:rsidRPr="00523B7F" w:rsidRDefault="00104F4C" w:rsidP="00FC4C98">
      <w:pPr>
        <w:ind w:left="720"/>
        <w:rPr>
          <w:rFonts w:ascii="Calibri" w:hAnsi="Calibri"/>
        </w:rPr>
      </w:pPr>
      <w:r w:rsidRPr="00523B7F">
        <w:rPr>
          <w:rFonts w:ascii="Calibri" w:hAnsi="Calibri"/>
        </w:rPr>
        <w:t xml:space="preserve">The Foundation reserves the right to terminate the </w:t>
      </w:r>
      <w:r w:rsidR="000B711D">
        <w:rPr>
          <w:rFonts w:ascii="Calibri" w:hAnsi="Calibri"/>
        </w:rPr>
        <w:t>F</w:t>
      </w:r>
      <w:r w:rsidRPr="00523B7F">
        <w:rPr>
          <w:rFonts w:ascii="Calibri" w:hAnsi="Calibri"/>
        </w:rPr>
        <w:t xml:space="preserve">ellowship upon 30 days written notice in the event of the </w:t>
      </w:r>
      <w:r w:rsidR="000B711D">
        <w:rPr>
          <w:rFonts w:ascii="Calibri" w:hAnsi="Calibri"/>
        </w:rPr>
        <w:t>F</w:t>
      </w:r>
      <w:r w:rsidRPr="00523B7F">
        <w:rPr>
          <w:rFonts w:ascii="Calibri" w:hAnsi="Calibri"/>
        </w:rPr>
        <w:t xml:space="preserve">ellowship holder breaching any of the Regulations contained herein. The </w:t>
      </w:r>
      <w:r w:rsidR="00E64F10">
        <w:rPr>
          <w:rFonts w:ascii="Calibri" w:hAnsi="Calibri"/>
        </w:rPr>
        <w:t>F</w:t>
      </w:r>
      <w:r w:rsidRPr="00523B7F">
        <w:rPr>
          <w:rFonts w:ascii="Calibri" w:hAnsi="Calibri"/>
        </w:rPr>
        <w:t>ellow will be required to furnish all necessary reports of research completed or in progress through to the date of termination.</w:t>
      </w:r>
    </w:p>
    <w:p w:rsidR="00104F4C" w:rsidRPr="00523B7F" w:rsidRDefault="00104F4C" w:rsidP="00104F4C">
      <w:pPr>
        <w:rPr>
          <w:rFonts w:ascii="Calibri" w:hAnsi="Calibri"/>
        </w:rPr>
      </w:pPr>
    </w:p>
    <w:p w:rsidR="00104F4C" w:rsidRPr="00523B7F" w:rsidRDefault="000B711D" w:rsidP="00FC4C98">
      <w:pPr>
        <w:ind w:left="720"/>
        <w:rPr>
          <w:rFonts w:ascii="Calibri" w:hAnsi="Calibri"/>
        </w:rPr>
      </w:pPr>
      <w:r>
        <w:rPr>
          <w:rFonts w:ascii="Calibri" w:hAnsi="Calibri"/>
        </w:rPr>
        <w:t>The Foundation and the F</w:t>
      </w:r>
      <w:r w:rsidR="00104F4C" w:rsidRPr="00523B7F">
        <w:rPr>
          <w:rFonts w:ascii="Calibri" w:hAnsi="Calibri"/>
        </w:rPr>
        <w:t xml:space="preserve">ellowship holder shall negotiate in good faith with a view to resolving any dispute arising from an award made by The Foundation, and if necessary involve an agreed third party for that purpose. </w:t>
      </w:r>
    </w:p>
    <w:p w:rsidR="00104F4C" w:rsidRPr="00523B7F" w:rsidRDefault="00104F4C" w:rsidP="00104F4C">
      <w:pPr>
        <w:rPr>
          <w:rFonts w:ascii="Calibri" w:hAnsi="Calibri"/>
        </w:rPr>
      </w:pPr>
    </w:p>
    <w:p w:rsidR="00104F4C" w:rsidRPr="00523B7F" w:rsidRDefault="00FC4C98" w:rsidP="00FC4C98">
      <w:pPr>
        <w:ind w:left="720" w:hanging="720"/>
        <w:rPr>
          <w:rFonts w:ascii="Calibri" w:hAnsi="Calibri"/>
        </w:rPr>
      </w:pPr>
      <w:r w:rsidRPr="00523B7F">
        <w:rPr>
          <w:rFonts w:ascii="Calibri" w:hAnsi="Calibri"/>
        </w:rPr>
        <w:t>16</w:t>
      </w:r>
      <w:r w:rsidRPr="00523B7F">
        <w:rPr>
          <w:rFonts w:ascii="Calibri" w:hAnsi="Calibri"/>
        </w:rPr>
        <w:tab/>
      </w:r>
      <w:r w:rsidR="00104F4C" w:rsidRPr="00523B7F">
        <w:rPr>
          <w:rFonts w:ascii="Calibri" w:hAnsi="Calibri"/>
        </w:rPr>
        <w:t>The Foundation reserves the right to amend these Regulations from ti</w:t>
      </w:r>
      <w:r w:rsidR="000B711D">
        <w:rPr>
          <w:rFonts w:ascii="Calibri" w:hAnsi="Calibri"/>
        </w:rPr>
        <w:t>me to time and will inform the F</w:t>
      </w:r>
      <w:r w:rsidR="00104F4C" w:rsidRPr="00523B7F">
        <w:rPr>
          <w:rFonts w:ascii="Calibri" w:hAnsi="Calibri"/>
        </w:rPr>
        <w:t xml:space="preserve">ellowship holders thereof. </w:t>
      </w:r>
    </w:p>
    <w:p w:rsidR="00AD7569" w:rsidRPr="00523B7F" w:rsidRDefault="00AD7569" w:rsidP="00E81804">
      <w:pPr>
        <w:pStyle w:val="Default"/>
        <w:spacing w:after="25"/>
        <w:rPr>
          <w:rFonts w:asciiTheme="minorHAnsi" w:hAnsiTheme="minorHAnsi"/>
          <w:b/>
          <w:bCs/>
        </w:rPr>
      </w:pPr>
    </w:p>
    <w:p w:rsidR="00435E10" w:rsidRPr="00523B7F" w:rsidRDefault="00435E10" w:rsidP="00E81804">
      <w:pPr>
        <w:pStyle w:val="Default"/>
        <w:spacing w:after="25"/>
        <w:rPr>
          <w:rFonts w:asciiTheme="minorHAnsi" w:hAnsiTheme="minorHAnsi"/>
          <w:b/>
          <w:bCs/>
        </w:rPr>
      </w:pPr>
    </w:p>
    <w:p w:rsidR="00E642CF" w:rsidRPr="00523B7F" w:rsidRDefault="00E642CF" w:rsidP="00E81804">
      <w:pPr>
        <w:pStyle w:val="Default"/>
        <w:spacing w:after="25"/>
        <w:rPr>
          <w:rFonts w:asciiTheme="minorHAnsi" w:hAnsiTheme="minorHAnsi"/>
          <w:b/>
          <w:bCs/>
        </w:rPr>
      </w:pPr>
    </w:p>
    <w:p w:rsidR="00E642CF" w:rsidRPr="00523B7F" w:rsidRDefault="00E642CF" w:rsidP="00E81804">
      <w:pPr>
        <w:pStyle w:val="Default"/>
        <w:spacing w:after="25"/>
        <w:rPr>
          <w:rFonts w:asciiTheme="minorHAnsi" w:hAnsiTheme="minorHAnsi"/>
          <w:b/>
          <w:bCs/>
        </w:rPr>
      </w:pPr>
    </w:p>
    <w:p w:rsidR="00E642CF" w:rsidRPr="00523B7F" w:rsidRDefault="00E642CF" w:rsidP="00E81804">
      <w:pPr>
        <w:pStyle w:val="Default"/>
        <w:spacing w:after="25"/>
        <w:rPr>
          <w:rFonts w:asciiTheme="minorHAnsi" w:hAnsiTheme="minorHAnsi"/>
          <w:b/>
          <w:bCs/>
        </w:rPr>
      </w:pPr>
    </w:p>
    <w:p w:rsidR="00E70513" w:rsidRDefault="00D10CFE" w:rsidP="00E70513">
      <w:pPr>
        <w:pStyle w:val="Default"/>
        <w:spacing w:after="25"/>
        <w:jc w:val="center"/>
        <w:rPr>
          <w:rFonts w:asciiTheme="minorHAnsi" w:hAnsiTheme="minorHAnsi"/>
          <w:b/>
          <w:bCs/>
        </w:rPr>
      </w:pPr>
      <w:r>
        <w:rPr>
          <w:rFonts w:asciiTheme="minorHAnsi" w:hAnsiTheme="minorHAnsi"/>
          <w:b/>
          <w:bCs/>
          <w:noProof/>
          <w:sz w:val="32"/>
          <w:szCs w:val="32"/>
        </w:rPr>
        <w:drawing>
          <wp:inline distT="0" distB="0" distL="0" distR="0" wp14:anchorId="0D28CDDA" wp14:editId="716DD9B1">
            <wp:extent cx="3673481" cy="18573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rawn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6212" cy="1909318"/>
                    </a:xfrm>
                    <a:prstGeom prst="rect">
                      <a:avLst/>
                    </a:prstGeom>
                  </pic:spPr>
                </pic:pic>
              </a:graphicData>
            </a:graphic>
          </wp:inline>
        </w:drawing>
      </w:r>
    </w:p>
    <w:p w:rsidR="00E70513" w:rsidRPr="00E70513" w:rsidRDefault="00E70513" w:rsidP="00E70513">
      <w:pPr>
        <w:pStyle w:val="Default"/>
        <w:spacing w:after="25"/>
        <w:jc w:val="center"/>
        <w:rPr>
          <w:rFonts w:asciiTheme="minorHAnsi" w:hAnsiTheme="minorHAnsi"/>
          <w:b/>
          <w:bCs/>
          <w:sz w:val="28"/>
          <w:szCs w:val="28"/>
        </w:rPr>
      </w:pPr>
    </w:p>
    <w:p w:rsidR="00E81804" w:rsidRPr="00E70513" w:rsidRDefault="00A37DC7" w:rsidP="00E70513">
      <w:pPr>
        <w:pStyle w:val="Default"/>
        <w:spacing w:after="25"/>
        <w:jc w:val="center"/>
        <w:rPr>
          <w:rFonts w:asciiTheme="minorHAnsi" w:hAnsiTheme="minorHAnsi"/>
          <w:b/>
          <w:bCs/>
          <w:sz w:val="28"/>
          <w:szCs w:val="28"/>
        </w:rPr>
      </w:pPr>
      <w:r w:rsidRPr="00E70513">
        <w:rPr>
          <w:rFonts w:asciiTheme="minorHAnsi" w:hAnsiTheme="minorHAnsi"/>
          <w:b/>
          <w:bCs/>
          <w:sz w:val="28"/>
          <w:szCs w:val="28"/>
        </w:rPr>
        <w:t>Criteria for Review</w:t>
      </w:r>
      <w:r w:rsidR="00E81804" w:rsidRPr="00E70513">
        <w:rPr>
          <w:rFonts w:asciiTheme="minorHAnsi" w:hAnsiTheme="minorHAnsi"/>
          <w:b/>
          <w:bCs/>
          <w:sz w:val="28"/>
          <w:szCs w:val="28"/>
        </w:rPr>
        <w:t xml:space="preserve"> </w:t>
      </w:r>
      <w:r w:rsidR="001E64F8" w:rsidRPr="00E70513">
        <w:rPr>
          <w:rFonts w:asciiTheme="minorHAnsi" w:hAnsiTheme="minorHAnsi"/>
          <w:b/>
          <w:bCs/>
          <w:sz w:val="28"/>
          <w:szCs w:val="28"/>
        </w:rPr>
        <w:t>of Application</w:t>
      </w:r>
      <w:r w:rsidR="00D52A43" w:rsidRPr="00E70513">
        <w:rPr>
          <w:rFonts w:asciiTheme="minorHAnsi" w:hAnsiTheme="minorHAnsi"/>
          <w:b/>
          <w:bCs/>
          <w:sz w:val="28"/>
          <w:szCs w:val="28"/>
        </w:rPr>
        <w:t>s</w:t>
      </w:r>
    </w:p>
    <w:p w:rsidR="00435E10" w:rsidRPr="00430AF9" w:rsidRDefault="00435E10" w:rsidP="00E81804">
      <w:pPr>
        <w:pStyle w:val="Default"/>
        <w:spacing w:after="25"/>
        <w:rPr>
          <w:rFonts w:asciiTheme="minorHAnsi" w:hAnsiTheme="minorHAnsi"/>
          <w:sz w:val="22"/>
          <w:szCs w:val="22"/>
        </w:rPr>
      </w:pPr>
    </w:p>
    <w:p w:rsidR="00D52A43" w:rsidRDefault="0067708F" w:rsidP="0067708F">
      <w:pPr>
        <w:rPr>
          <w:rFonts w:ascii="Calibri" w:hAnsi="Calibri"/>
          <w:b/>
          <w:sz w:val="28"/>
          <w:szCs w:val="28"/>
        </w:rPr>
      </w:pPr>
      <w:r w:rsidRPr="00E70513">
        <w:rPr>
          <w:rFonts w:ascii="Calibri" w:hAnsi="Calibri"/>
          <w:b/>
          <w:sz w:val="28"/>
          <w:szCs w:val="28"/>
        </w:rPr>
        <w:t xml:space="preserve">Applications will be assessed on the following criteria: </w:t>
      </w:r>
      <w:r w:rsidR="00FC4C98" w:rsidRPr="00E70513">
        <w:rPr>
          <w:rFonts w:ascii="Calibri" w:hAnsi="Calibri"/>
          <w:b/>
          <w:sz w:val="28"/>
          <w:szCs w:val="28"/>
        </w:rPr>
        <w:t xml:space="preserve">- </w:t>
      </w:r>
    </w:p>
    <w:p w:rsidR="00E70513" w:rsidRPr="00E70513" w:rsidRDefault="00E70513" w:rsidP="0067708F">
      <w:pPr>
        <w:rPr>
          <w:rFonts w:ascii="Calibri" w:hAnsi="Calibri"/>
          <w:b/>
          <w:sz w:val="28"/>
          <w:szCs w:val="28"/>
        </w:rPr>
      </w:pPr>
    </w:p>
    <w:p w:rsidR="004F329B" w:rsidRDefault="0067708F" w:rsidP="003E1C19">
      <w:pPr>
        <w:numPr>
          <w:ilvl w:val="0"/>
          <w:numId w:val="1"/>
        </w:numPr>
        <w:rPr>
          <w:rFonts w:ascii="Calibri" w:hAnsi="Calibri"/>
          <w:b/>
          <w:sz w:val="28"/>
          <w:szCs w:val="28"/>
        </w:rPr>
      </w:pPr>
      <w:r w:rsidRPr="00E70513">
        <w:rPr>
          <w:rFonts w:ascii="Calibri" w:hAnsi="Calibri"/>
          <w:b/>
          <w:sz w:val="28"/>
          <w:szCs w:val="28"/>
        </w:rPr>
        <w:t>The originality of the research proposal (to avoid duplic</w:t>
      </w:r>
      <w:r w:rsidR="004F329B" w:rsidRPr="00E70513">
        <w:rPr>
          <w:rFonts w:ascii="Calibri" w:hAnsi="Calibri"/>
          <w:b/>
          <w:sz w:val="28"/>
          <w:szCs w:val="28"/>
        </w:rPr>
        <w:t>ation of other research efforts)</w:t>
      </w:r>
    </w:p>
    <w:p w:rsidR="00E70513" w:rsidRPr="00E70513" w:rsidRDefault="00E70513" w:rsidP="00E70513">
      <w:pPr>
        <w:ind w:left="720"/>
        <w:rPr>
          <w:rFonts w:ascii="Calibri" w:hAnsi="Calibri"/>
          <w:b/>
          <w:sz w:val="28"/>
          <w:szCs w:val="28"/>
        </w:rPr>
      </w:pPr>
    </w:p>
    <w:p w:rsidR="004F329B" w:rsidRPr="00E70513" w:rsidRDefault="0067708F" w:rsidP="003E1C19">
      <w:pPr>
        <w:numPr>
          <w:ilvl w:val="0"/>
          <w:numId w:val="1"/>
        </w:numPr>
        <w:rPr>
          <w:rFonts w:ascii="Calibri" w:hAnsi="Calibri"/>
          <w:b/>
          <w:sz w:val="28"/>
          <w:szCs w:val="28"/>
        </w:rPr>
      </w:pPr>
      <w:r w:rsidRPr="00E70513">
        <w:rPr>
          <w:rFonts w:ascii="Calibri" w:hAnsi="Calibri"/>
          <w:b/>
          <w:sz w:val="28"/>
          <w:szCs w:val="28"/>
        </w:rPr>
        <w:t xml:space="preserve">Relevance to public health </w:t>
      </w:r>
      <w:r w:rsidR="007C5903" w:rsidRPr="00E70513">
        <w:rPr>
          <w:rFonts w:ascii="Calibri" w:hAnsi="Calibri"/>
          <w:b/>
          <w:color w:val="002060"/>
          <w:sz w:val="28"/>
          <w:szCs w:val="28"/>
        </w:rPr>
        <w:t xml:space="preserve"> </w:t>
      </w:r>
    </w:p>
    <w:p w:rsidR="00E70513" w:rsidRPr="00E70513" w:rsidRDefault="00E70513" w:rsidP="00E70513">
      <w:pPr>
        <w:rPr>
          <w:rFonts w:ascii="Calibri" w:hAnsi="Calibri"/>
          <w:b/>
          <w:sz w:val="28"/>
          <w:szCs w:val="28"/>
        </w:rPr>
      </w:pPr>
    </w:p>
    <w:p w:rsidR="00FC4C98" w:rsidRDefault="0067708F" w:rsidP="003E1C19">
      <w:pPr>
        <w:numPr>
          <w:ilvl w:val="0"/>
          <w:numId w:val="1"/>
        </w:numPr>
        <w:rPr>
          <w:rFonts w:ascii="Calibri" w:hAnsi="Calibri"/>
          <w:b/>
          <w:sz w:val="28"/>
          <w:szCs w:val="28"/>
        </w:rPr>
      </w:pPr>
      <w:r w:rsidRPr="00E70513">
        <w:rPr>
          <w:rFonts w:ascii="Calibri" w:hAnsi="Calibri"/>
          <w:b/>
          <w:sz w:val="28"/>
          <w:szCs w:val="28"/>
        </w:rPr>
        <w:t>Have a clearly defined goal in terms of a population that will be positively affected by the programme.</w:t>
      </w:r>
    </w:p>
    <w:p w:rsidR="00E70513" w:rsidRPr="00E70513" w:rsidRDefault="00E70513" w:rsidP="00E70513">
      <w:pPr>
        <w:rPr>
          <w:rFonts w:ascii="Calibri" w:hAnsi="Calibri"/>
          <w:b/>
          <w:sz w:val="28"/>
          <w:szCs w:val="28"/>
        </w:rPr>
      </w:pPr>
    </w:p>
    <w:p w:rsidR="00D10CFE" w:rsidRPr="00E70513" w:rsidRDefault="004F329B" w:rsidP="003E1C19">
      <w:pPr>
        <w:pStyle w:val="Body"/>
        <w:numPr>
          <w:ilvl w:val="0"/>
          <w:numId w:val="1"/>
        </w:numPr>
        <w:spacing w:before="0" w:after="0"/>
        <w:rPr>
          <w:rFonts w:asciiTheme="minorHAnsi" w:hAnsiTheme="minorHAnsi"/>
          <w:b/>
          <w:sz w:val="28"/>
          <w:szCs w:val="28"/>
        </w:rPr>
      </w:pPr>
      <w:r w:rsidRPr="00E70513">
        <w:rPr>
          <w:rFonts w:ascii="Calibri" w:hAnsi="Calibri"/>
          <w:b/>
          <w:sz w:val="28"/>
          <w:szCs w:val="28"/>
        </w:rPr>
        <w:t>Be compatible with The Meath Foundation’s Research Strategy of Preventive Medicine and Advance Care and that of Tallaght Hospital.</w:t>
      </w:r>
      <w:r w:rsidR="00DE4E78" w:rsidRPr="00E70513">
        <w:rPr>
          <w:rFonts w:ascii="Calibri" w:hAnsi="Calibri"/>
          <w:b/>
          <w:sz w:val="28"/>
          <w:szCs w:val="28"/>
        </w:rPr>
        <w:t xml:space="preserve"> </w:t>
      </w:r>
    </w:p>
    <w:p w:rsidR="00E70513" w:rsidRDefault="00E70513" w:rsidP="00E70513">
      <w:pPr>
        <w:pStyle w:val="ListParagraph"/>
        <w:rPr>
          <w:rFonts w:asciiTheme="minorHAnsi" w:hAnsiTheme="minorHAnsi"/>
          <w:b/>
          <w:sz w:val="28"/>
          <w:szCs w:val="28"/>
        </w:rPr>
      </w:pPr>
    </w:p>
    <w:p w:rsidR="00E70513" w:rsidRPr="00E70513" w:rsidRDefault="00E70513" w:rsidP="00E70513">
      <w:pPr>
        <w:pStyle w:val="Body"/>
        <w:spacing w:before="0" w:after="0"/>
        <w:ind w:left="720"/>
        <w:rPr>
          <w:rFonts w:asciiTheme="minorHAnsi" w:hAnsiTheme="minorHAnsi"/>
          <w:b/>
          <w:sz w:val="28"/>
          <w:szCs w:val="28"/>
        </w:rPr>
      </w:pPr>
    </w:p>
    <w:p w:rsidR="003E1C19" w:rsidRPr="00E70513" w:rsidRDefault="003E1C19" w:rsidP="003E1C19">
      <w:pPr>
        <w:pStyle w:val="Body"/>
        <w:spacing w:before="0" w:after="0"/>
        <w:ind w:left="720"/>
        <w:rPr>
          <w:rFonts w:asciiTheme="minorHAnsi" w:hAnsiTheme="minorHAnsi"/>
          <w:b/>
          <w:sz w:val="28"/>
          <w:szCs w:val="28"/>
        </w:rPr>
      </w:pPr>
    </w:p>
    <w:p w:rsidR="00FC4C98" w:rsidRPr="00E70513" w:rsidRDefault="00FC4C98" w:rsidP="003E1C19">
      <w:pPr>
        <w:pStyle w:val="Body"/>
        <w:spacing w:before="0" w:after="0"/>
        <w:ind w:left="0"/>
        <w:rPr>
          <w:rFonts w:asciiTheme="minorHAnsi" w:hAnsiTheme="minorHAnsi"/>
          <w:b/>
          <w:sz w:val="28"/>
          <w:szCs w:val="28"/>
        </w:rPr>
      </w:pPr>
      <w:r w:rsidRPr="00E70513">
        <w:rPr>
          <w:rFonts w:asciiTheme="minorHAnsi" w:hAnsiTheme="minorHAnsi"/>
          <w:b/>
          <w:sz w:val="28"/>
          <w:szCs w:val="28"/>
        </w:rPr>
        <w:t>A</w:t>
      </w:r>
      <w:r w:rsidR="003E1C19" w:rsidRPr="00E70513">
        <w:rPr>
          <w:rFonts w:asciiTheme="minorHAnsi" w:hAnsiTheme="minorHAnsi"/>
          <w:b/>
          <w:sz w:val="28"/>
          <w:szCs w:val="28"/>
        </w:rPr>
        <w:t xml:space="preserve">pplications will </w:t>
      </w:r>
      <w:r w:rsidRPr="00E70513">
        <w:rPr>
          <w:rFonts w:asciiTheme="minorHAnsi" w:hAnsiTheme="minorHAnsi"/>
          <w:b/>
          <w:sz w:val="28"/>
          <w:szCs w:val="28"/>
        </w:rPr>
        <w:t xml:space="preserve">be </w:t>
      </w:r>
      <w:r w:rsidR="00E70513">
        <w:rPr>
          <w:rFonts w:asciiTheme="minorHAnsi" w:hAnsiTheme="minorHAnsi"/>
          <w:b/>
          <w:sz w:val="28"/>
          <w:szCs w:val="28"/>
        </w:rPr>
        <w:t>scored</w:t>
      </w:r>
      <w:r w:rsidRPr="00E70513">
        <w:rPr>
          <w:rFonts w:asciiTheme="minorHAnsi" w:hAnsiTheme="minorHAnsi"/>
          <w:b/>
          <w:sz w:val="28"/>
          <w:szCs w:val="28"/>
        </w:rPr>
        <w:t xml:space="preserve"> on the following</w:t>
      </w:r>
      <w:r w:rsidR="007C5903" w:rsidRPr="00E70513">
        <w:rPr>
          <w:rFonts w:asciiTheme="minorHAnsi" w:hAnsiTheme="minorHAnsi"/>
          <w:b/>
          <w:sz w:val="28"/>
          <w:szCs w:val="28"/>
        </w:rPr>
        <w:t>:-</w:t>
      </w:r>
    </w:p>
    <w:p w:rsidR="007C5903" w:rsidRPr="00E70513" w:rsidRDefault="007C5903" w:rsidP="003E1C19">
      <w:pPr>
        <w:pStyle w:val="Body"/>
        <w:spacing w:before="0" w:after="0"/>
        <w:ind w:left="0"/>
        <w:rPr>
          <w:rFonts w:asciiTheme="minorHAnsi" w:hAnsiTheme="minorHAnsi"/>
          <w:b/>
          <w:sz w:val="28"/>
          <w:szCs w:val="28"/>
        </w:rPr>
      </w:pPr>
    </w:p>
    <w:p w:rsidR="00435E10" w:rsidRDefault="007C5903" w:rsidP="00FC4C98">
      <w:pPr>
        <w:pStyle w:val="Default"/>
        <w:numPr>
          <w:ilvl w:val="0"/>
          <w:numId w:val="6"/>
        </w:numPr>
        <w:spacing w:after="25"/>
        <w:rPr>
          <w:rFonts w:asciiTheme="minorHAnsi" w:hAnsiTheme="minorHAnsi"/>
          <w:b/>
          <w:sz w:val="28"/>
          <w:szCs w:val="28"/>
        </w:rPr>
      </w:pPr>
      <w:r w:rsidRPr="00E70513">
        <w:rPr>
          <w:rFonts w:asciiTheme="minorHAnsi" w:hAnsiTheme="minorHAnsi"/>
          <w:b/>
          <w:sz w:val="28"/>
          <w:szCs w:val="28"/>
        </w:rPr>
        <w:t xml:space="preserve"> </w:t>
      </w:r>
      <w:r w:rsidR="00435E10" w:rsidRPr="00E70513">
        <w:rPr>
          <w:rFonts w:asciiTheme="minorHAnsi" w:hAnsiTheme="minorHAnsi"/>
          <w:b/>
          <w:sz w:val="28"/>
          <w:szCs w:val="28"/>
        </w:rPr>
        <w:t xml:space="preserve">The </w:t>
      </w:r>
      <w:r w:rsidR="007810DA">
        <w:rPr>
          <w:rFonts w:asciiTheme="minorHAnsi" w:hAnsiTheme="minorHAnsi"/>
          <w:b/>
          <w:sz w:val="28"/>
          <w:szCs w:val="28"/>
        </w:rPr>
        <w:t>Applicant</w:t>
      </w:r>
    </w:p>
    <w:p w:rsidR="00E70513" w:rsidRPr="00E70513" w:rsidRDefault="00E70513" w:rsidP="00E70513">
      <w:pPr>
        <w:pStyle w:val="Default"/>
        <w:spacing w:after="25"/>
        <w:ind w:left="1080"/>
        <w:rPr>
          <w:rFonts w:asciiTheme="minorHAnsi" w:hAnsiTheme="minorHAnsi"/>
          <w:b/>
          <w:sz w:val="28"/>
          <w:szCs w:val="28"/>
        </w:rPr>
      </w:pPr>
    </w:p>
    <w:p w:rsidR="00435E10" w:rsidRDefault="00435E10" w:rsidP="00435E10">
      <w:pPr>
        <w:pStyle w:val="Default"/>
        <w:numPr>
          <w:ilvl w:val="0"/>
          <w:numId w:val="6"/>
        </w:numPr>
        <w:spacing w:after="25"/>
        <w:rPr>
          <w:rFonts w:asciiTheme="minorHAnsi" w:hAnsiTheme="minorHAnsi"/>
          <w:b/>
          <w:sz w:val="28"/>
          <w:szCs w:val="28"/>
        </w:rPr>
      </w:pPr>
      <w:r w:rsidRPr="00E70513">
        <w:rPr>
          <w:rFonts w:asciiTheme="minorHAnsi" w:hAnsiTheme="minorHAnsi"/>
          <w:b/>
          <w:sz w:val="28"/>
          <w:szCs w:val="28"/>
        </w:rPr>
        <w:t xml:space="preserve"> The Proposed Research </w:t>
      </w:r>
      <w:r w:rsidR="00F62C8E" w:rsidRPr="00E70513">
        <w:rPr>
          <w:rFonts w:asciiTheme="minorHAnsi" w:hAnsiTheme="minorHAnsi"/>
          <w:b/>
          <w:sz w:val="28"/>
          <w:szCs w:val="28"/>
        </w:rPr>
        <w:t xml:space="preserve"> </w:t>
      </w:r>
    </w:p>
    <w:p w:rsidR="00E70513" w:rsidRPr="00E70513" w:rsidRDefault="00E70513" w:rsidP="00E70513">
      <w:pPr>
        <w:pStyle w:val="Default"/>
        <w:spacing w:after="25"/>
        <w:rPr>
          <w:rFonts w:asciiTheme="minorHAnsi" w:hAnsiTheme="minorHAnsi"/>
          <w:b/>
          <w:sz w:val="28"/>
          <w:szCs w:val="28"/>
        </w:rPr>
      </w:pPr>
    </w:p>
    <w:p w:rsidR="00435E10" w:rsidRDefault="00435E10" w:rsidP="00FC4C98">
      <w:pPr>
        <w:pStyle w:val="Default"/>
        <w:numPr>
          <w:ilvl w:val="0"/>
          <w:numId w:val="6"/>
        </w:numPr>
        <w:spacing w:after="25"/>
        <w:rPr>
          <w:rFonts w:asciiTheme="minorHAnsi" w:hAnsiTheme="minorHAnsi"/>
          <w:b/>
          <w:sz w:val="28"/>
          <w:szCs w:val="28"/>
        </w:rPr>
      </w:pPr>
      <w:r w:rsidRPr="00E70513">
        <w:rPr>
          <w:rFonts w:asciiTheme="minorHAnsi" w:hAnsiTheme="minorHAnsi"/>
          <w:b/>
          <w:sz w:val="28"/>
          <w:szCs w:val="28"/>
        </w:rPr>
        <w:t xml:space="preserve"> Supervisor</w:t>
      </w:r>
      <w:r w:rsidR="00E70513">
        <w:rPr>
          <w:rFonts w:asciiTheme="minorHAnsi" w:hAnsiTheme="minorHAnsi"/>
          <w:b/>
          <w:sz w:val="28"/>
          <w:szCs w:val="28"/>
        </w:rPr>
        <w:t xml:space="preserve"> and Facilities</w:t>
      </w:r>
    </w:p>
    <w:p w:rsidR="00E70513" w:rsidRPr="00E70513" w:rsidRDefault="00E70513" w:rsidP="00E70513">
      <w:pPr>
        <w:pStyle w:val="Default"/>
        <w:spacing w:after="25"/>
        <w:rPr>
          <w:rFonts w:asciiTheme="minorHAnsi" w:hAnsiTheme="minorHAnsi"/>
          <w:b/>
          <w:sz w:val="28"/>
          <w:szCs w:val="28"/>
        </w:rPr>
      </w:pPr>
    </w:p>
    <w:p w:rsidR="00C204EC" w:rsidRDefault="007C5903" w:rsidP="00F5718C">
      <w:pPr>
        <w:pStyle w:val="Default"/>
        <w:numPr>
          <w:ilvl w:val="0"/>
          <w:numId w:val="6"/>
        </w:numPr>
        <w:spacing w:after="25"/>
        <w:rPr>
          <w:rFonts w:asciiTheme="minorHAnsi" w:hAnsiTheme="minorHAnsi"/>
          <w:b/>
          <w:sz w:val="28"/>
          <w:szCs w:val="28"/>
        </w:rPr>
      </w:pPr>
      <w:r w:rsidRPr="00E70513">
        <w:rPr>
          <w:rFonts w:asciiTheme="minorHAnsi" w:hAnsiTheme="minorHAnsi"/>
          <w:b/>
          <w:sz w:val="28"/>
          <w:szCs w:val="28"/>
        </w:rPr>
        <w:t xml:space="preserve"> </w:t>
      </w:r>
      <w:r w:rsidR="00435E10" w:rsidRPr="00E70513">
        <w:rPr>
          <w:rFonts w:asciiTheme="minorHAnsi" w:hAnsiTheme="minorHAnsi"/>
          <w:b/>
          <w:sz w:val="28"/>
          <w:szCs w:val="28"/>
        </w:rPr>
        <w:t xml:space="preserve">The Application </w:t>
      </w:r>
    </w:p>
    <w:p w:rsidR="00E70513" w:rsidRDefault="00E70513" w:rsidP="00E70513">
      <w:pPr>
        <w:pStyle w:val="Default"/>
        <w:spacing w:after="25"/>
        <w:ind w:left="1080"/>
        <w:rPr>
          <w:rFonts w:asciiTheme="minorHAnsi" w:hAnsiTheme="minorHAnsi"/>
          <w:b/>
          <w:sz w:val="28"/>
          <w:szCs w:val="28"/>
        </w:rPr>
      </w:pPr>
    </w:p>
    <w:p w:rsidR="00E70513" w:rsidRPr="00E70513" w:rsidRDefault="00E70513" w:rsidP="00E70513">
      <w:pPr>
        <w:pStyle w:val="Default"/>
        <w:spacing w:after="25"/>
        <w:ind w:left="1080"/>
        <w:rPr>
          <w:rFonts w:asciiTheme="minorHAnsi" w:hAnsiTheme="minorHAnsi"/>
          <w:b/>
          <w:sz w:val="28"/>
          <w:szCs w:val="28"/>
        </w:rPr>
      </w:pPr>
    </w:p>
    <w:p w:rsidR="00E70513" w:rsidRDefault="00E70513">
      <w:pPr>
        <w:rPr>
          <w:rFonts w:asciiTheme="minorHAnsi" w:hAnsiTheme="minorHAnsi" w:cs="Arial"/>
          <w:b/>
          <w:color w:val="000000"/>
          <w:sz w:val="22"/>
          <w:szCs w:val="22"/>
          <w:lang w:val="en-IE" w:eastAsia="en-IE"/>
        </w:rPr>
      </w:pPr>
      <w:r>
        <w:rPr>
          <w:rFonts w:asciiTheme="minorHAnsi" w:hAnsiTheme="minorHAnsi"/>
          <w:b/>
          <w:sz w:val="22"/>
          <w:szCs w:val="22"/>
        </w:rPr>
        <w:br w:type="page"/>
      </w:r>
    </w:p>
    <w:p w:rsidR="00D10CFE" w:rsidRPr="00D10CFE" w:rsidRDefault="00D10CFE" w:rsidP="00D10CFE">
      <w:pPr>
        <w:pStyle w:val="Default"/>
        <w:spacing w:after="25"/>
        <w:rPr>
          <w:rFonts w:asciiTheme="minorHAnsi" w:hAnsiTheme="minorHAnsi"/>
          <w:b/>
          <w:sz w:val="22"/>
          <w:szCs w:val="22"/>
        </w:rPr>
      </w:pPr>
    </w:p>
    <w:p w:rsidR="00430AF9" w:rsidRPr="00A72AB0" w:rsidRDefault="00E70513">
      <w:pPr>
        <w:rPr>
          <w:rFonts w:asciiTheme="minorHAnsi" w:hAnsiTheme="minorHAnsi"/>
          <w:b/>
          <w:sz w:val="28"/>
          <w:szCs w:val="28"/>
        </w:rPr>
      </w:pPr>
      <w:r>
        <w:rPr>
          <w:rFonts w:asciiTheme="minorHAnsi" w:hAnsiTheme="minorHAnsi"/>
          <w:b/>
          <w:sz w:val="28"/>
          <w:szCs w:val="28"/>
        </w:rPr>
        <w:t xml:space="preserve">The </w:t>
      </w:r>
      <w:r w:rsidR="007810DA">
        <w:rPr>
          <w:rFonts w:asciiTheme="minorHAnsi" w:hAnsiTheme="minorHAnsi"/>
          <w:b/>
          <w:sz w:val="28"/>
          <w:szCs w:val="28"/>
        </w:rPr>
        <w:t>Applicant</w:t>
      </w:r>
      <w:r w:rsidR="00FC4C98">
        <w:rPr>
          <w:rFonts w:asciiTheme="minorHAnsi" w:hAnsiTheme="minorHAnsi"/>
          <w:sz w:val="22"/>
          <w:szCs w:val="22"/>
        </w:rPr>
        <w:tab/>
      </w:r>
      <w:r w:rsidR="00FC4C98">
        <w:rPr>
          <w:rFonts w:asciiTheme="minorHAnsi" w:hAnsiTheme="minorHAnsi"/>
          <w:sz w:val="22"/>
          <w:szCs w:val="22"/>
        </w:rPr>
        <w:tab/>
      </w:r>
      <w:r w:rsidR="00435E10">
        <w:rPr>
          <w:rFonts w:asciiTheme="minorHAnsi" w:hAnsiTheme="minorHAnsi"/>
          <w:sz w:val="22"/>
          <w:szCs w:val="22"/>
        </w:rPr>
        <w:tab/>
      </w:r>
      <w:r w:rsidR="00435E10">
        <w:rPr>
          <w:rFonts w:asciiTheme="minorHAnsi" w:hAnsiTheme="minorHAnsi"/>
          <w:sz w:val="22"/>
          <w:szCs w:val="22"/>
        </w:rPr>
        <w:tab/>
      </w:r>
      <w:r w:rsidR="00435E10">
        <w:rPr>
          <w:rFonts w:asciiTheme="minorHAnsi" w:hAnsiTheme="minorHAnsi"/>
          <w:sz w:val="22"/>
          <w:szCs w:val="22"/>
        </w:rPr>
        <w:tab/>
      </w:r>
      <w:r w:rsidR="00435E10">
        <w:rPr>
          <w:rFonts w:asciiTheme="minorHAnsi" w:hAnsiTheme="minorHAnsi"/>
          <w:sz w:val="22"/>
          <w:szCs w:val="22"/>
        </w:rPr>
        <w:tab/>
      </w:r>
      <w:r w:rsidR="00435E10">
        <w:rPr>
          <w:rFonts w:asciiTheme="minorHAnsi" w:hAnsiTheme="minorHAnsi"/>
          <w:sz w:val="22"/>
          <w:szCs w:val="22"/>
        </w:rPr>
        <w:tab/>
      </w:r>
      <w:r w:rsidR="00435E10">
        <w:rPr>
          <w:rFonts w:asciiTheme="minorHAnsi" w:hAnsiTheme="minorHAnsi"/>
          <w:sz w:val="22"/>
          <w:szCs w:val="22"/>
        </w:rPr>
        <w:tab/>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245"/>
        <w:gridCol w:w="1412"/>
        <w:gridCol w:w="1412"/>
      </w:tblGrid>
      <w:tr w:rsidR="00927023" w:rsidRPr="00430AF9" w:rsidTr="00D10CFE">
        <w:trPr>
          <w:trHeight w:val="337"/>
        </w:trPr>
        <w:tc>
          <w:tcPr>
            <w:tcW w:w="1843" w:type="dxa"/>
          </w:tcPr>
          <w:p w:rsidR="00927023" w:rsidRPr="00430AF9" w:rsidRDefault="00927023">
            <w:pPr>
              <w:pStyle w:val="Default"/>
              <w:rPr>
                <w:rFonts w:asciiTheme="minorHAnsi" w:hAnsiTheme="minorHAnsi"/>
                <w:sz w:val="22"/>
                <w:szCs w:val="22"/>
              </w:rPr>
            </w:pPr>
            <w:r w:rsidRPr="00430AF9">
              <w:rPr>
                <w:rFonts w:asciiTheme="minorHAnsi" w:hAnsiTheme="minorHAnsi"/>
                <w:sz w:val="22"/>
                <w:szCs w:val="22"/>
              </w:rPr>
              <w:t xml:space="preserve">Outstanding </w:t>
            </w:r>
          </w:p>
        </w:tc>
        <w:tc>
          <w:tcPr>
            <w:tcW w:w="5245" w:type="dxa"/>
          </w:tcPr>
          <w:p w:rsidR="00927023" w:rsidRPr="00430AF9" w:rsidRDefault="00927023">
            <w:pPr>
              <w:pStyle w:val="Default"/>
              <w:rPr>
                <w:rFonts w:asciiTheme="minorHAnsi" w:hAnsiTheme="minorHAnsi"/>
                <w:sz w:val="22"/>
                <w:szCs w:val="22"/>
              </w:rPr>
            </w:pPr>
            <w:r w:rsidRPr="00430AF9">
              <w:rPr>
                <w:rFonts w:asciiTheme="minorHAnsi" w:hAnsiTheme="minorHAnsi"/>
                <w:sz w:val="22"/>
                <w:szCs w:val="22"/>
              </w:rPr>
              <w:t>Exception</w:t>
            </w:r>
            <w:r>
              <w:rPr>
                <w:rFonts w:asciiTheme="minorHAnsi" w:hAnsiTheme="minorHAnsi"/>
                <w:sz w:val="22"/>
                <w:szCs w:val="22"/>
              </w:rPr>
              <w:t>al productivity and impact from</w:t>
            </w:r>
            <w:r w:rsidRPr="00430AF9">
              <w:rPr>
                <w:rFonts w:asciiTheme="minorHAnsi" w:hAnsiTheme="minorHAnsi"/>
                <w:sz w:val="22"/>
                <w:szCs w:val="22"/>
              </w:rPr>
              <w:t xml:space="preserve"> </w:t>
            </w:r>
            <w:r>
              <w:rPr>
                <w:rFonts w:asciiTheme="minorHAnsi" w:hAnsiTheme="minorHAnsi"/>
                <w:sz w:val="22"/>
                <w:szCs w:val="22"/>
              </w:rPr>
              <w:t xml:space="preserve">previous work </w:t>
            </w:r>
          </w:p>
          <w:p w:rsidR="00927023" w:rsidRDefault="00927023">
            <w:pPr>
              <w:pStyle w:val="Default"/>
              <w:rPr>
                <w:rFonts w:asciiTheme="minorHAnsi" w:hAnsiTheme="minorHAnsi"/>
                <w:sz w:val="22"/>
                <w:szCs w:val="22"/>
              </w:rPr>
            </w:pPr>
            <w:r w:rsidRPr="00430AF9">
              <w:rPr>
                <w:rFonts w:asciiTheme="minorHAnsi" w:hAnsiTheme="minorHAnsi"/>
                <w:sz w:val="22"/>
                <w:szCs w:val="22"/>
              </w:rPr>
              <w:t xml:space="preserve">Articulate and mature approach to career goals </w:t>
            </w:r>
          </w:p>
          <w:p w:rsidR="00927023" w:rsidRPr="00430AF9" w:rsidRDefault="00927023">
            <w:pPr>
              <w:pStyle w:val="Default"/>
              <w:rPr>
                <w:rFonts w:asciiTheme="minorHAnsi" w:hAnsiTheme="minorHAnsi"/>
                <w:sz w:val="22"/>
                <w:szCs w:val="22"/>
              </w:rPr>
            </w:pPr>
            <w:r>
              <w:rPr>
                <w:rFonts w:asciiTheme="minorHAnsi" w:hAnsiTheme="minorHAnsi"/>
                <w:sz w:val="22"/>
                <w:szCs w:val="22"/>
              </w:rPr>
              <w:t>Emerging Scholar</w:t>
            </w:r>
            <w:r w:rsidR="009B1D80" w:rsidRPr="000F5A52">
              <w:rPr>
                <w:rFonts w:asciiTheme="minorHAnsi" w:hAnsiTheme="minorHAnsi"/>
                <w:b/>
                <w:sz w:val="22"/>
                <w:szCs w:val="22"/>
              </w:rPr>
              <w:t xml:space="preserve"> </w:t>
            </w:r>
            <w:r w:rsidR="009B1D80" w:rsidRPr="007C5903">
              <w:rPr>
                <w:rFonts w:asciiTheme="minorHAnsi" w:hAnsiTheme="minorHAnsi"/>
                <w:color w:val="auto"/>
                <w:sz w:val="22"/>
                <w:szCs w:val="22"/>
              </w:rPr>
              <w:t>with</w:t>
            </w:r>
            <w:r>
              <w:rPr>
                <w:rFonts w:asciiTheme="minorHAnsi" w:hAnsiTheme="minorHAnsi"/>
                <w:sz w:val="22"/>
                <w:szCs w:val="22"/>
              </w:rPr>
              <w:t xml:space="preserve"> long term commitment to  research career </w:t>
            </w:r>
          </w:p>
        </w:tc>
        <w:tc>
          <w:tcPr>
            <w:tcW w:w="1412" w:type="dxa"/>
          </w:tcPr>
          <w:p w:rsidR="00927023" w:rsidRPr="00430AF9" w:rsidRDefault="00927023">
            <w:pPr>
              <w:pStyle w:val="Default"/>
              <w:rPr>
                <w:rFonts w:asciiTheme="minorHAnsi" w:hAnsiTheme="minorHAnsi"/>
                <w:color w:val="auto"/>
                <w:sz w:val="22"/>
                <w:szCs w:val="22"/>
              </w:rPr>
            </w:pPr>
            <w:r>
              <w:rPr>
                <w:rFonts w:asciiTheme="minorHAnsi" w:hAnsiTheme="minorHAnsi"/>
                <w:color w:val="auto"/>
                <w:sz w:val="22"/>
                <w:szCs w:val="22"/>
              </w:rPr>
              <w:t>3</w:t>
            </w:r>
          </w:p>
        </w:tc>
        <w:tc>
          <w:tcPr>
            <w:tcW w:w="1412" w:type="dxa"/>
          </w:tcPr>
          <w:p w:rsidR="00927023" w:rsidRPr="00430AF9" w:rsidRDefault="00927023">
            <w:pPr>
              <w:pStyle w:val="Default"/>
              <w:rPr>
                <w:rFonts w:asciiTheme="minorHAnsi" w:hAnsiTheme="minorHAnsi"/>
                <w:color w:val="auto"/>
                <w:sz w:val="22"/>
                <w:szCs w:val="22"/>
              </w:rPr>
            </w:pPr>
          </w:p>
        </w:tc>
      </w:tr>
      <w:tr w:rsidR="00927023" w:rsidRPr="00430AF9" w:rsidTr="00D10CFE">
        <w:trPr>
          <w:trHeight w:val="337"/>
        </w:trPr>
        <w:tc>
          <w:tcPr>
            <w:tcW w:w="1843" w:type="dxa"/>
          </w:tcPr>
          <w:p w:rsidR="00927023" w:rsidRPr="00430AF9" w:rsidRDefault="00927023">
            <w:pPr>
              <w:pStyle w:val="Default"/>
              <w:rPr>
                <w:rFonts w:asciiTheme="minorHAnsi" w:hAnsiTheme="minorHAnsi"/>
                <w:sz w:val="22"/>
                <w:szCs w:val="22"/>
              </w:rPr>
            </w:pPr>
            <w:r w:rsidRPr="00430AF9">
              <w:rPr>
                <w:rFonts w:asciiTheme="minorHAnsi" w:hAnsiTheme="minorHAnsi"/>
                <w:sz w:val="22"/>
                <w:szCs w:val="22"/>
              </w:rPr>
              <w:t xml:space="preserve">Excellent </w:t>
            </w:r>
          </w:p>
        </w:tc>
        <w:tc>
          <w:tcPr>
            <w:tcW w:w="5245" w:type="dxa"/>
          </w:tcPr>
          <w:p w:rsidR="00927023" w:rsidRPr="00430AF9" w:rsidRDefault="00927023">
            <w:pPr>
              <w:pStyle w:val="Default"/>
              <w:rPr>
                <w:rFonts w:asciiTheme="minorHAnsi" w:hAnsiTheme="minorHAnsi"/>
                <w:sz w:val="22"/>
                <w:szCs w:val="22"/>
              </w:rPr>
            </w:pPr>
            <w:r w:rsidRPr="00430AF9">
              <w:rPr>
                <w:rFonts w:asciiTheme="minorHAnsi" w:hAnsiTheme="minorHAnsi"/>
                <w:sz w:val="22"/>
                <w:szCs w:val="22"/>
              </w:rPr>
              <w:t xml:space="preserve">Excellent productivity and strong impact from </w:t>
            </w:r>
            <w:r w:rsidR="009B1D80">
              <w:rPr>
                <w:rFonts w:asciiTheme="minorHAnsi" w:hAnsiTheme="minorHAnsi"/>
                <w:sz w:val="22"/>
                <w:szCs w:val="22"/>
              </w:rPr>
              <w:t xml:space="preserve">previous work </w:t>
            </w:r>
          </w:p>
          <w:p w:rsidR="00927023" w:rsidRDefault="00927023">
            <w:pPr>
              <w:pStyle w:val="Default"/>
              <w:rPr>
                <w:rFonts w:asciiTheme="minorHAnsi" w:hAnsiTheme="minorHAnsi"/>
                <w:sz w:val="22"/>
                <w:szCs w:val="22"/>
              </w:rPr>
            </w:pPr>
            <w:r w:rsidRPr="00430AF9">
              <w:rPr>
                <w:rFonts w:asciiTheme="minorHAnsi" w:hAnsiTheme="minorHAnsi"/>
                <w:sz w:val="22"/>
                <w:szCs w:val="22"/>
              </w:rPr>
              <w:t xml:space="preserve">Articulate and mature approach to career goals </w:t>
            </w:r>
          </w:p>
          <w:p w:rsidR="00927023" w:rsidRPr="00430AF9" w:rsidRDefault="000F5A52">
            <w:pPr>
              <w:pStyle w:val="Default"/>
              <w:rPr>
                <w:rFonts w:asciiTheme="minorHAnsi" w:hAnsiTheme="minorHAnsi"/>
                <w:sz w:val="22"/>
                <w:szCs w:val="22"/>
              </w:rPr>
            </w:pPr>
            <w:r>
              <w:rPr>
                <w:rFonts w:asciiTheme="minorHAnsi" w:hAnsiTheme="minorHAnsi"/>
                <w:sz w:val="22"/>
                <w:szCs w:val="22"/>
              </w:rPr>
              <w:t>l</w:t>
            </w:r>
            <w:r w:rsidR="00927023">
              <w:rPr>
                <w:rFonts w:asciiTheme="minorHAnsi" w:hAnsiTheme="minorHAnsi"/>
                <w:sz w:val="22"/>
                <w:szCs w:val="22"/>
              </w:rPr>
              <w:t>ong</w:t>
            </w:r>
            <w:r>
              <w:rPr>
                <w:rFonts w:asciiTheme="minorHAnsi" w:hAnsiTheme="minorHAnsi"/>
                <w:sz w:val="22"/>
                <w:szCs w:val="22"/>
              </w:rPr>
              <w:t>-</w:t>
            </w:r>
            <w:r w:rsidR="00927023">
              <w:rPr>
                <w:rFonts w:asciiTheme="minorHAnsi" w:hAnsiTheme="minorHAnsi"/>
                <w:sz w:val="22"/>
                <w:szCs w:val="22"/>
              </w:rPr>
              <w:t>term commitment to research career</w:t>
            </w:r>
          </w:p>
        </w:tc>
        <w:tc>
          <w:tcPr>
            <w:tcW w:w="1412" w:type="dxa"/>
          </w:tcPr>
          <w:p w:rsidR="00927023" w:rsidRPr="00430AF9" w:rsidRDefault="00927023">
            <w:pPr>
              <w:pStyle w:val="Default"/>
              <w:rPr>
                <w:rFonts w:asciiTheme="minorHAnsi" w:hAnsiTheme="minorHAnsi"/>
                <w:color w:val="auto"/>
                <w:sz w:val="22"/>
                <w:szCs w:val="22"/>
              </w:rPr>
            </w:pPr>
            <w:r>
              <w:rPr>
                <w:rFonts w:asciiTheme="minorHAnsi" w:hAnsiTheme="minorHAnsi"/>
                <w:color w:val="auto"/>
                <w:sz w:val="22"/>
                <w:szCs w:val="22"/>
              </w:rPr>
              <w:t>2</w:t>
            </w:r>
          </w:p>
        </w:tc>
        <w:tc>
          <w:tcPr>
            <w:tcW w:w="1412" w:type="dxa"/>
          </w:tcPr>
          <w:p w:rsidR="00927023" w:rsidRPr="00430AF9" w:rsidRDefault="00927023">
            <w:pPr>
              <w:pStyle w:val="Default"/>
              <w:rPr>
                <w:rFonts w:asciiTheme="minorHAnsi" w:hAnsiTheme="minorHAnsi"/>
                <w:color w:val="auto"/>
                <w:sz w:val="22"/>
                <w:szCs w:val="22"/>
              </w:rPr>
            </w:pPr>
          </w:p>
        </w:tc>
      </w:tr>
      <w:tr w:rsidR="00927023" w:rsidRPr="00430AF9" w:rsidTr="00D10CFE">
        <w:trPr>
          <w:trHeight w:val="337"/>
        </w:trPr>
        <w:tc>
          <w:tcPr>
            <w:tcW w:w="1843" w:type="dxa"/>
          </w:tcPr>
          <w:p w:rsidR="00927023" w:rsidRPr="00430AF9" w:rsidRDefault="00927023">
            <w:pPr>
              <w:pStyle w:val="Default"/>
              <w:rPr>
                <w:rFonts w:asciiTheme="minorHAnsi" w:hAnsiTheme="minorHAnsi"/>
                <w:sz w:val="22"/>
                <w:szCs w:val="22"/>
              </w:rPr>
            </w:pPr>
            <w:r w:rsidRPr="00430AF9">
              <w:rPr>
                <w:rFonts w:asciiTheme="minorHAnsi" w:hAnsiTheme="minorHAnsi"/>
                <w:sz w:val="22"/>
                <w:szCs w:val="22"/>
              </w:rPr>
              <w:t xml:space="preserve">Accomplished </w:t>
            </w:r>
          </w:p>
        </w:tc>
        <w:tc>
          <w:tcPr>
            <w:tcW w:w="5245" w:type="dxa"/>
          </w:tcPr>
          <w:p w:rsidR="00927023" w:rsidRPr="00430AF9" w:rsidRDefault="00927023">
            <w:pPr>
              <w:pStyle w:val="Default"/>
              <w:rPr>
                <w:rFonts w:asciiTheme="minorHAnsi" w:hAnsiTheme="minorHAnsi"/>
                <w:sz w:val="22"/>
                <w:szCs w:val="22"/>
              </w:rPr>
            </w:pPr>
            <w:r w:rsidRPr="00430AF9">
              <w:rPr>
                <w:rFonts w:asciiTheme="minorHAnsi" w:hAnsiTheme="minorHAnsi"/>
                <w:sz w:val="22"/>
                <w:szCs w:val="22"/>
              </w:rPr>
              <w:t xml:space="preserve">Good but not remarkable productivity </w:t>
            </w:r>
          </w:p>
          <w:p w:rsidR="00927023" w:rsidRDefault="00927023">
            <w:pPr>
              <w:pStyle w:val="Default"/>
              <w:rPr>
                <w:rFonts w:asciiTheme="minorHAnsi" w:hAnsiTheme="minorHAnsi"/>
                <w:sz w:val="22"/>
                <w:szCs w:val="22"/>
              </w:rPr>
            </w:pPr>
            <w:r w:rsidRPr="00430AF9">
              <w:rPr>
                <w:rFonts w:asciiTheme="minorHAnsi" w:hAnsiTheme="minorHAnsi"/>
                <w:sz w:val="22"/>
                <w:szCs w:val="22"/>
              </w:rPr>
              <w:t xml:space="preserve"> Strong/reasonable approach to career goals </w:t>
            </w:r>
          </w:p>
          <w:p w:rsidR="00927023" w:rsidRPr="00430AF9" w:rsidRDefault="00927023">
            <w:pPr>
              <w:pStyle w:val="Default"/>
              <w:rPr>
                <w:rFonts w:asciiTheme="minorHAnsi" w:hAnsiTheme="minorHAnsi"/>
                <w:sz w:val="22"/>
                <w:szCs w:val="22"/>
              </w:rPr>
            </w:pPr>
            <w:r>
              <w:rPr>
                <w:rFonts w:asciiTheme="minorHAnsi" w:hAnsiTheme="minorHAnsi"/>
                <w:sz w:val="22"/>
                <w:szCs w:val="22"/>
              </w:rPr>
              <w:t>Commitment to research career</w:t>
            </w:r>
          </w:p>
        </w:tc>
        <w:tc>
          <w:tcPr>
            <w:tcW w:w="1412" w:type="dxa"/>
          </w:tcPr>
          <w:p w:rsidR="00927023" w:rsidRPr="00430AF9" w:rsidRDefault="00927023">
            <w:pPr>
              <w:pStyle w:val="Default"/>
              <w:rPr>
                <w:rFonts w:asciiTheme="minorHAnsi" w:hAnsiTheme="minorHAnsi"/>
                <w:color w:val="auto"/>
                <w:sz w:val="22"/>
                <w:szCs w:val="22"/>
              </w:rPr>
            </w:pPr>
            <w:r>
              <w:rPr>
                <w:rFonts w:asciiTheme="minorHAnsi" w:hAnsiTheme="minorHAnsi"/>
                <w:color w:val="auto"/>
                <w:sz w:val="22"/>
                <w:szCs w:val="22"/>
              </w:rPr>
              <w:t>1</w:t>
            </w:r>
          </w:p>
        </w:tc>
        <w:tc>
          <w:tcPr>
            <w:tcW w:w="1412" w:type="dxa"/>
          </w:tcPr>
          <w:p w:rsidR="00927023" w:rsidRPr="00430AF9" w:rsidRDefault="00927023">
            <w:pPr>
              <w:pStyle w:val="Default"/>
              <w:rPr>
                <w:rFonts w:asciiTheme="minorHAnsi" w:hAnsiTheme="minorHAnsi"/>
                <w:color w:val="auto"/>
                <w:sz w:val="22"/>
                <w:szCs w:val="22"/>
              </w:rPr>
            </w:pPr>
          </w:p>
        </w:tc>
      </w:tr>
      <w:tr w:rsidR="00927023" w:rsidRPr="00430AF9" w:rsidTr="00D10CFE">
        <w:trPr>
          <w:trHeight w:val="337"/>
        </w:trPr>
        <w:tc>
          <w:tcPr>
            <w:tcW w:w="1843" w:type="dxa"/>
          </w:tcPr>
          <w:p w:rsidR="00927023" w:rsidRPr="00430AF9" w:rsidRDefault="00927023">
            <w:pPr>
              <w:pStyle w:val="Default"/>
              <w:rPr>
                <w:rFonts w:asciiTheme="minorHAnsi" w:hAnsiTheme="minorHAnsi"/>
                <w:sz w:val="22"/>
                <w:szCs w:val="22"/>
              </w:rPr>
            </w:pPr>
            <w:r w:rsidRPr="00430AF9">
              <w:rPr>
                <w:rFonts w:asciiTheme="minorHAnsi" w:hAnsiTheme="minorHAnsi"/>
                <w:sz w:val="22"/>
                <w:szCs w:val="22"/>
              </w:rPr>
              <w:t xml:space="preserve">Less competitive </w:t>
            </w:r>
          </w:p>
        </w:tc>
        <w:tc>
          <w:tcPr>
            <w:tcW w:w="5245" w:type="dxa"/>
          </w:tcPr>
          <w:p w:rsidR="00927023" w:rsidRPr="00430AF9" w:rsidRDefault="00927023">
            <w:pPr>
              <w:pStyle w:val="Default"/>
              <w:rPr>
                <w:rFonts w:asciiTheme="minorHAnsi" w:hAnsiTheme="minorHAnsi"/>
                <w:sz w:val="22"/>
                <w:szCs w:val="22"/>
              </w:rPr>
            </w:pPr>
            <w:r w:rsidRPr="00430AF9">
              <w:rPr>
                <w:rFonts w:asciiTheme="minorHAnsi" w:hAnsiTheme="minorHAnsi"/>
                <w:sz w:val="22"/>
                <w:szCs w:val="22"/>
              </w:rPr>
              <w:t xml:space="preserve">Uncompetitive productivity </w:t>
            </w:r>
          </w:p>
          <w:p w:rsidR="00927023" w:rsidRPr="00430AF9" w:rsidRDefault="00927023">
            <w:pPr>
              <w:pStyle w:val="Default"/>
              <w:rPr>
                <w:rFonts w:asciiTheme="minorHAnsi" w:hAnsiTheme="minorHAnsi"/>
                <w:sz w:val="22"/>
                <w:szCs w:val="22"/>
              </w:rPr>
            </w:pPr>
            <w:r w:rsidRPr="00430AF9">
              <w:rPr>
                <w:rFonts w:asciiTheme="minorHAnsi" w:hAnsiTheme="minorHAnsi"/>
                <w:sz w:val="22"/>
                <w:szCs w:val="22"/>
              </w:rPr>
              <w:t xml:space="preserve"> Weak/unaddressed career goals with minimal or lack of planning </w:t>
            </w:r>
          </w:p>
        </w:tc>
        <w:tc>
          <w:tcPr>
            <w:tcW w:w="1412" w:type="dxa"/>
          </w:tcPr>
          <w:p w:rsidR="00927023" w:rsidRPr="00430AF9" w:rsidRDefault="00927023">
            <w:pPr>
              <w:pStyle w:val="Default"/>
              <w:rPr>
                <w:rFonts w:asciiTheme="minorHAnsi" w:hAnsiTheme="minorHAnsi"/>
                <w:color w:val="auto"/>
                <w:sz w:val="22"/>
                <w:szCs w:val="22"/>
              </w:rPr>
            </w:pPr>
            <w:r>
              <w:rPr>
                <w:rFonts w:asciiTheme="minorHAnsi" w:hAnsiTheme="minorHAnsi"/>
                <w:color w:val="auto"/>
                <w:sz w:val="22"/>
                <w:szCs w:val="22"/>
              </w:rPr>
              <w:t>0</w:t>
            </w:r>
          </w:p>
        </w:tc>
        <w:tc>
          <w:tcPr>
            <w:tcW w:w="1412" w:type="dxa"/>
          </w:tcPr>
          <w:p w:rsidR="00927023" w:rsidRPr="00430AF9" w:rsidRDefault="00927023">
            <w:pPr>
              <w:pStyle w:val="Default"/>
              <w:rPr>
                <w:rFonts w:asciiTheme="minorHAnsi" w:hAnsiTheme="minorHAnsi"/>
                <w:color w:val="auto"/>
                <w:sz w:val="22"/>
                <w:szCs w:val="22"/>
              </w:rPr>
            </w:pPr>
          </w:p>
        </w:tc>
      </w:tr>
      <w:tr w:rsidR="00927023" w:rsidRPr="00430AF9" w:rsidTr="00D10CFE">
        <w:trPr>
          <w:trHeight w:val="2905"/>
        </w:trPr>
        <w:tc>
          <w:tcPr>
            <w:tcW w:w="7088" w:type="dxa"/>
            <w:gridSpan w:val="2"/>
          </w:tcPr>
          <w:p w:rsidR="00927023" w:rsidRPr="00E70513" w:rsidRDefault="00927023">
            <w:pPr>
              <w:pStyle w:val="Default"/>
              <w:rPr>
                <w:rFonts w:asciiTheme="minorHAnsi" w:hAnsiTheme="minorHAnsi"/>
                <w:bCs/>
                <w:iCs/>
                <w:sz w:val="22"/>
                <w:szCs w:val="22"/>
              </w:rPr>
            </w:pPr>
            <w:r w:rsidRPr="00E70513">
              <w:rPr>
                <w:rFonts w:asciiTheme="minorHAnsi" w:hAnsiTheme="minorHAnsi"/>
                <w:bCs/>
                <w:iCs/>
                <w:sz w:val="22"/>
                <w:szCs w:val="22"/>
              </w:rPr>
              <w:t xml:space="preserve">Other </w:t>
            </w:r>
            <w:r w:rsidR="00E70513" w:rsidRPr="00E70513">
              <w:rPr>
                <w:rFonts w:asciiTheme="minorHAnsi" w:hAnsiTheme="minorHAnsi"/>
                <w:bCs/>
                <w:iCs/>
                <w:sz w:val="22"/>
                <w:szCs w:val="22"/>
              </w:rPr>
              <w:t>Comments</w:t>
            </w:r>
          </w:p>
          <w:p w:rsidR="00927023" w:rsidRDefault="00927023">
            <w:pPr>
              <w:pStyle w:val="Default"/>
              <w:rPr>
                <w:rFonts w:asciiTheme="minorHAnsi" w:hAnsiTheme="minorHAnsi"/>
                <w:b/>
                <w:bCs/>
                <w:i/>
                <w:iCs/>
                <w:sz w:val="22"/>
                <w:szCs w:val="22"/>
              </w:rPr>
            </w:pPr>
          </w:p>
          <w:p w:rsidR="00927023" w:rsidRDefault="00927023">
            <w:pPr>
              <w:pStyle w:val="Default"/>
              <w:rPr>
                <w:rFonts w:asciiTheme="minorHAnsi" w:hAnsiTheme="minorHAnsi"/>
                <w:b/>
                <w:bCs/>
                <w:i/>
                <w:iCs/>
                <w:sz w:val="22"/>
                <w:szCs w:val="22"/>
              </w:rPr>
            </w:pPr>
          </w:p>
          <w:p w:rsidR="00927023" w:rsidRDefault="00927023">
            <w:pPr>
              <w:pStyle w:val="Default"/>
              <w:rPr>
                <w:rFonts w:asciiTheme="minorHAnsi" w:hAnsiTheme="minorHAnsi"/>
                <w:b/>
                <w:bCs/>
                <w:i/>
                <w:iCs/>
                <w:sz w:val="22"/>
                <w:szCs w:val="22"/>
              </w:rPr>
            </w:pPr>
          </w:p>
          <w:p w:rsidR="00927023" w:rsidRDefault="00927023">
            <w:pPr>
              <w:pStyle w:val="Default"/>
              <w:rPr>
                <w:rFonts w:asciiTheme="minorHAnsi" w:hAnsiTheme="minorHAnsi"/>
                <w:b/>
                <w:bCs/>
                <w:i/>
                <w:iCs/>
                <w:sz w:val="22"/>
                <w:szCs w:val="22"/>
              </w:rPr>
            </w:pPr>
          </w:p>
          <w:p w:rsidR="00927023" w:rsidRDefault="00927023">
            <w:pPr>
              <w:pStyle w:val="Default"/>
              <w:rPr>
                <w:rFonts w:asciiTheme="minorHAnsi" w:hAnsiTheme="minorHAnsi"/>
                <w:b/>
                <w:bCs/>
                <w:i/>
                <w:iCs/>
                <w:sz w:val="22"/>
                <w:szCs w:val="22"/>
              </w:rPr>
            </w:pPr>
          </w:p>
          <w:p w:rsidR="00927023" w:rsidRDefault="00927023">
            <w:pPr>
              <w:pStyle w:val="Default"/>
              <w:rPr>
                <w:rFonts w:asciiTheme="minorHAnsi" w:hAnsiTheme="minorHAnsi"/>
                <w:b/>
                <w:bCs/>
                <w:i/>
                <w:iCs/>
                <w:sz w:val="22"/>
                <w:szCs w:val="22"/>
              </w:rPr>
            </w:pPr>
          </w:p>
          <w:p w:rsidR="00927023" w:rsidRDefault="00927023">
            <w:pPr>
              <w:pStyle w:val="Default"/>
              <w:rPr>
                <w:rFonts w:asciiTheme="minorHAnsi" w:hAnsiTheme="minorHAnsi"/>
                <w:b/>
                <w:bCs/>
                <w:i/>
                <w:iCs/>
                <w:sz w:val="22"/>
                <w:szCs w:val="22"/>
              </w:rPr>
            </w:pPr>
          </w:p>
          <w:p w:rsidR="00D10CFE" w:rsidRDefault="00D10CFE">
            <w:pPr>
              <w:pStyle w:val="Default"/>
              <w:rPr>
                <w:rFonts w:asciiTheme="minorHAnsi" w:hAnsiTheme="minorHAnsi"/>
                <w:b/>
                <w:bCs/>
                <w:i/>
                <w:iCs/>
                <w:sz w:val="22"/>
                <w:szCs w:val="22"/>
              </w:rPr>
            </w:pPr>
          </w:p>
          <w:p w:rsidR="00D10CFE" w:rsidRDefault="00D10CFE">
            <w:pPr>
              <w:pStyle w:val="Default"/>
              <w:rPr>
                <w:rFonts w:asciiTheme="minorHAnsi" w:hAnsiTheme="minorHAnsi"/>
                <w:b/>
                <w:bCs/>
                <w:i/>
                <w:iCs/>
                <w:sz w:val="22"/>
                <w:szCs w:val="22"/>
              </w:rPr>
            </w:pPr>
          </w:p>
          <w:p w:rsidR="00D10CFE" w:rsidRDefault="00D10CFE">
            <w:pPr>
              <w:pStyle w:val="Default"/>
              <w:rPr>
                <w:rFonts w:asciiTheme="minorHAnsi" w:hAnsiTheme="minorHAnsi"/>
                <w:b/>
                <w:bCs/>
                <w:i/>
                <w:iCs/>
                <w:sz w:val="22"/>
                <w:szCs w:val="22"/>
              </w:rPr>
            </w:pPr>
          </w:p>
          <w:p w:rsidR="00927023" w:rsidRPr="00430AF9" w:rsidRDefault="00927023">
            <w:pPr>
              <w:pStyle w:val="Default"/>
              <w:rPr>
                <w:rFonts w:asciiTheme="minorHAnsi" w:hAnsiTheme="minorHAnsi"/>
                <w:b/>
                <w:bCs/>
                <w:i/>
                <w:iCs/>
                <w:sz w:val="22"/>
                <w:szCs w:val="22"/>
              </w:rPr>
            </w:pPr>
          </w:p>
        </w:tc>
        <w:tc>
          <w:tcPr>
            <w:tcW w:w="1412" w:type="dxa"/>
          </w:tcPr>
          <w:p w:rsidR="00927023" w:rsidRDefault="00927023">
            <w:pPr>
              <w:pStyle w:val="Default"/>
              <w:rPr>
                <w:rFonts w:asciiTheme="minorHAnsi" w:hAnsiTheme="minorHAnsi"/>
                <w:b/>
                <w:bCs/>
                <w:i/>
                <w:iCs/>
                <w:sz w:val="22"/>
                <w:szCs w:val="22"/>
              </w:rPr>
            </w:pPr>
          </w:p>
        </w:tc>
        <w:tc>
          <w:tcPr>
            <w:tcW w:w="1412" w:type="dxa"/>
          </w:tcPr>
          <w:p w:rsidR="00927023" w:rsidRDefault="0092702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p w:rsidR="00E70513" w:rsidRDefault="00E70513">
            <w:pPr>
              <w:pStyle w:val="Default"/>
              <w:rPr>
                <w:rFonts w:asciiTheme="minorHAnsi" w:hAnsiTheme="minorHAnsi"/>
                <w:b/>
                <w:bCs/>
                <w:i/>
                <w:iCs/>
                <w:sz w:val="22"/>
                <w:szCs w:val="22"/>
              </w:rPr>
            </w:pPr>
          </w:p>
        </w:tc>
      </w:tr>
    </w:tbl>
    <w:p w:rsidR="00E70513" w:rsidRDefault="00E70513" w:rsidP="000B711D">
      <w:pPr>
        <w:pStyle w:val="Default"/>
        <w:rPr>
          <w:rFonts w:asciiTheme="minorHAnsi" w:hAnsiTheme="minorHAnsi"/>
          <w:b/>
          <w:bCs/>
          <w:i/>
          <w:iCs/>
          <w:sz w:val="28"/>
          <w:szCs w:val="28"/>
        </w:rPr>
      </w:pPr>
    </w:p>
    <w:p w:rsidR="00E70513" w:rsidRDefault="00E70513" w:rsidP="000B711D">
      <w:pPr>
        <w:pStyle w:val="Default"/>
        <w:rPr>
          <w:rFonts w:asciiTheme="minorHAnsi" w:hAnsiTheme="minorHAnsi"/>
          <w:b/>
          <w:bCs/>
          <w:i/>
          <w:iCs/>
          <w:sz w:val="28"/>
          <w:szCs w:val="28"/>
        </w:rPr>
      </w:pPr>
    </w:p>
    <w:p w:rsidR="00E70513" w:rsidRDefault="00E70513" w:rsidP="000B711D">
      <w:pPr>
        <w:pStyle w:val="Default"/>
        <w:rPr>
          <w:rFonts w:asciiTheme="minorHAnsi" w:hAnsiTheme="minorHAnsi"/>
          <w:b/>
          <w:bCs/>
          <w:i/>
          <w:iCs/>
          <w:sz w:val="28"/>
          <w:szCs w:val="28"/>
        </w:rPr>
      </w:pPr>
    </w:p>
    <w:p w:rsidR="00E70513" w:rsidRDefault="00E70513" w:rsidP="000B711D">
      <w:pPr>
        <w:pStyle w:val="Default"/>
        <w:rPr>
          <w:rFonts w:asciiTheme="minorHAnsi" w:hAnsiTheme="minorHAnsi"/>
          <w:b/>
          <w:bCs/>
          <w:i/>
          <w:iCs/>
          <w:sz w:val="28"/>
          <w:szCs w:val="28"/>
        </w:rPr>
      </w:pPr>
    </w:p>
    <w:p w:rsidR="00D10CFE" w:rsidRPr="00E70513" w:rsidRDefault="000B711D" w:rsidP="000B711D">
      <w:pPr>
        <w:pStyle w:val="Default"/>
        <w:rPr>
          <w:rFonts w:asciiTheme="minorHAnsi" w:hAnsiTheme="minorHAnsi"/>
          <w:b/>
          <w:bCs/>
          <w:iCs/>
          <w:sz w:val="28"/>
          <w:szCs w:val="28"/>
        </w:rPr>
      </w:pPr>
      <w:r w:rsidRPr="00E70513">
        <w:rPr>
          <w:rFonts w:asciiTheme="minorHAnsi" w:hAnsiTheme="minorHAnsi"/>
          <w:b/>
          <w:bCs/>
          <w:iCs/>
          <w:sz w:val="28"/>
          <w:szCs w:val="28"/>
        </w:rPr>
        <w:t>Research</w:t>
      </w:r>
      <w:r w:rsidR="00E70513" w:rsidRPr="00E70513">
        <w:rPr>
          <w:rFonts w:asciiTheme="minorHAnsi" w:hAnsiTheme="minorHAnsi"/>
          <w:b/>
          <w:bCs/>
          <w:iCs/>
          <w:sz w:val="28"/>
          <w:szCs w:val="28"/>
        </w:rPr>
        <w:t xml:space="preserve"> Proposal</w:t>
      </w:r>
    </w:p>
    <w:tbl>
      <w:tblPr>
        <w:tblW w:w="1002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5305"/>
        <w:gridCol w:w="1428"/>
        <w:gridCol w:w="1428"/>
      </w:tblGrid>
      <w:tr w:rsidR="00D10CFE" w:rsidRPr="00430AF9" w:rsidTr="00D10CFE">
        <w:trPr>
          <w:trHeight w:val="983"/>
        </w:trPr>
        <w:tc>
          <w:tcPr>
            <w:tcW w:w="7169" w:type="dxa"/>
            <w:gridSpan w:val="2"/>
          </w:tcPr>
          <w:p w:rsidR="00D10CFE" w:rsidRDefault="00D10CFE" w:rsidP="003E1C19">
            <w:pPr>
              <w:pStyle w:val="Default"/>
              <w:rPr>
                <w:rFonts w:asciiTheme="minorHAnsi" w:hAnsiTheme="minorHAnsi"/>
                <w:b/>
                <w:bCs/>
                <w:i/>
                <w:iCs/>
                <w:sz w:val="22"/>
                <w:szCs w:val="22"/>
              </w:rPr>
            </w:pPr>
          </w:p>
          <w:p w:rsidR="00D10CFE" w:rsidRPr="00E70513" w:rsidRDefault="00D10CFE" w:rsidP="003E1C19">
            <w:pPr>
              <w:pStyle w:val="Default"/>
              <w:spacing w:after="25"/>
              <w:rPr>
                <w:rFonts w:asciiTheme="minorHAnsi" w:hAnsiTheme="minorHAnsi"/>
                <w:sz w:val="22"/>
                <w:szCs w:val="22"/>
              </w:rPr>
            </w:pPr>
            <w:r w:rsidRPr="00E70513">
              <w:rPr>
                <w:rFonts w:asciiTheme="minorHAnsi" w:hAnsiTheme="minorHAnsi"/>
                <w:bCs/>
                <w:iCs/>
                <w:sz w:val="22"/>
                <w:szCs w:val="22"/>
              </w:rPr>
              <w:t>Research application</w:t>
            </w:r>
            <w:r w:rsidRPr="00E70513">
              <w:rPr>
                <w:rFonts w:asciiTheme="minorHAnsi" w:hAnsiTheme="minorHAnsi"/>
                <w:sz w:val="22"/>
                <w:szCs w:val="22"/>
              </w:rPr>
              <w:t xml:space="preserve">  (must include) </w:t>
            </w:r>
          </w:p>
          <w:p w:rsidR="00D10CFE" w:rsidRPr="00E70513" w:rsidRDefault="00D10CFE"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color w:val="000000"/>
                <w:sz w:val="22"/>
                <w:szCs w:val="22"/>
              </w:rPr>
              <w:t xml:space="preserve">Background - </w:t>
            </w:r>
            <w:r w:rsidRPr="00E70513">
              <w:rPr>
                <w:rFonts w:asciiTheme="minorHAnsi" w:hAnsiTheme="minorHAnsi" w:cs="Arial"/>
                <w:sz w:val="22"/>
                <w:szCs w:val="22"/>
              </w:rPr>
              <w:t>Citing relevant literature</w:t>
            </w:r>
          </w:p>
          <w:p w:rsidR="00D10CFE" w:rsidRPr="00E70513" w:rsidRDefault="00D10CFE"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color w:val="000000"/>
                <w:sz w:val="22"/>
                <w:szCs w:val="22"/>
              </w:rPr>
              <w:t xml:space="preserve">Supporting Data </w:t>
            </w:r>
          </w:p>
          <w:p w:rsidR="00D10CFE" w:rsidRPr="00E70513" w:rsidRDefault="00D10CFE"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color w:val="000000"/>
                <w:sz w:val="22"/>
                <w:szCs w:val="22"/>
              </w:rPr>
              <w:t xml:space="preserve">Hypothesis </w:t>
            </w:r>
            <w:r w:rsidRPr="00E70513">
              <w:rPr>
                <w:rFonts w:asciiTheme="minorHAnsi" w:hAnsiTheme="minorHAnsi" w:cs="Arial"/>
                <w:sz w:val="22"/>
                <w:szCs w:val="22"/>
              </w:rPr>
              <w:t xml:space="preserve">or Research Question </w:t>
            </w:r>
          </w:p>
          <w:p w:rsidR="00D10CFE" w:rsidRPr="00E70513" w:rsidRDefault="00D10CFE"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sz w:val="22"/>
                <w:szCs w:val="22"/>
              </w:rPr>
              <w:t xml:space="preserve">Outline </w:t>
            </w:r>
            <w:r w:rsidRPr="00E70513">
              <w:rPr>
                <w:rFonts w:asciiTheme="minorHAnsi" w:hAnsiTheme="minorHAnsi" w:cs="Arial"/>
                <w:color w:val="000000"/>
                <w:sz w:val="22"/>
                <w:szCs w:val="22"/>
              </w:rPr>
              <w:t>Programme of Research</w:t>
            </w:r>
          </w:p>
          <w:p w:rsidR="00D10CFE" w:rsidRPr="00E70513" w:rsidRDefault="00D10CFE"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color w:val="000000"/>
                <w:sz w:val="22"/>
                <w:szCs w:val="22"/>
              </w:rPr>
              <w:t>Gantt Chart/Timeline</w:t>
            </w:r>
            <w:r w:rsidRPr="00E70513">
              <w:rPr>
                <w:rFonts w:asciiTheme="minorHAnsi" w:hAnsiTheme="minorHAnsi" w:cs="Arial"/>
                <w:color w:val="70AD47" w:themeColor="accent6"/>
                <w:sz w:val="22"/>
                <w:szCs w:val="22"/>
              </w:rPr>
              <w:t xml:space="preserve"> </w:t>
            </w:r>
            <w:r w:rsidRPr="00E70513">
              <w:rPr>
                <w:rFonts w:asciiTheme="minorHAnsi" w:hAnsiTheme="minorHAnsi" w:cs="Arial"/>
                <w:sz w:val="22"/>
                <w:szCs w:val="22"/>
              </w:rPr>
              <w:t>identifying key project milestones</w:t>
            </w:r>
          </w:p>
          <w:p w:rsidR="00D10CFE" w:rsidRPr="00327FED" w:rsidRDefault="00D10CFE" w:rsidP="003E1C19">
            <w:pPr>
              <w:pStyle w:val="Default"/>
              <w:rPr>
                <w:rFonts w:asciiTheme="minorHAnsi" w:hAnsiTheme="minorHAnsi"/>
                <w:b/>
                <w:bCs/>
                <w:i/>
                <w:iCs/>
                <w:sz w:val="22"/>
                <w:szCs w:val="22"/>
              </w:rPr>
            </w:pPr>
          </w:p>
        </w:tc>
        <w:tc>
          <w:tcPr>
            <w:tcW w:w="1428" w:type="dxa"/>
          </w:tcPr>
          <w:p w:rsidR="00D10CFE" w:rsidRPr="00430AF9" w:rsidRDefault="00D10CFE" w:rsidP="003E1C19">
            <w:pPr>
              <w:pStyle w:val="Default"/>
              <w:rPr>
                <w:rFonts w:asciiTheme="minorHAnsi" w:hAnsiTheme="minorHAnsi"/>
                <w:b/>
                <w:bCs/>
                <w:i/>
                <w:iCs/>
                <w:sz w:val="22"/>
                <w:szCs w:val="22"/>
              </w:rPr>
            </w:pPr>
          </w:p>
        </w:tc>
        <w:tc>
          <w:tcPr>
            <w:tcW w:w="1428" w:type="dxa"/>
          </w:tcPr>
          <w:p w:rsidR="00D10CFE" w:rsidRPr="00430AF9" w:rsidRDefault="00D10CFE" w:rsidP="003E1C19">
            <w:pPr>
              <w:pStyle w:val="Default"/>
              <w:rPr>
                <w:rFonts w:asciiTheme="minorHAnsi" w:hAnsiTheme="minorHAnsi"/>
                <w:b/>
                <w:bCs/>
                <w:i/>
                <w:iCs/>
                <w:sz w:val="22"/>
                <w:szCs w:val="22"/>
              </w:rPr>
            </w:pPr>
          </w:p>
        </w:tc>
      </w:tr>
      <w:tr w:rsidR="00D10CFE" w:rsidRPr="00430AF9" w:rsidTr="00D10CFE">
        <w:trPr>
          <w:trHeight w:val="337"/>
        </w:trPr>
        <w:tc>
          <w:tcPr>
            <w:tcW w:w="1864" w:type="dxa"/>
          </w:tcPr>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Outstanding </w:t>
            </w:r>
          </w:p>
        </w:tc>
        <w:tc>
          <w:tcPr>
            <w:tcW w:w="5305" w:type="dxa"/>
          </w:tcPr>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Highly innovative, original, ground-breaking approach, some risk </w:t>
            </w:r>
          </w:p>
          <w:p w:rsidR="00D10CFE" w:rsidRPr="00430AF9" w:rsidRDefault="00D10CFE" w:rsidP="003E1C19">
            <w:pPr>
              <w:pStyle w:val="Default"/>
              <w:rPr>
                <w:rFonts w:asciiTheme="minorHAnsi" w:hAnsiTheme="minorHAnsi"/>
                <w:sz w:val="22"/>
                <w:szCs w:val="22"/>
              </w:rPr>
            </w:pPr>
            <w:r>
              <w:rPr>
                <w:rFonts w:asciiTheme="minorHAnsi" w:hAnsiTheme="minorHAnsi"/>
                <w:sz w:val="22"/>
                <w:szCs w:val="22"/>
              </w:rPr>
              <w:t xml:space="preserve">Meets the Foundations criteria and Includes all the requested information Well written </w:t>
            </w:r>
          </w:p>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Significant departure from </w:t>
            </w:r>
            <w:r>
              <w:rPr>
                <w:rFonts w:asciiTheme="minorHAnsi" w:hAnsiTheme="minorHAnsi"/>
                <w:sz w:val="22"/>
                <w:szCs w:val="22"/>
              </w:rPr>
              <w:t xml:space="preserve">applicants </w:t>
            </w:r>
            <w:r w:rsidRPr="00430AF9">
              <w:rPr>
                <w:rFonts w:asciiTheme="minorHAnsi" w:hAnsiTheme="minorHAnsi"/>
                <w:sz w:val="22"/>
                <w:szCs w:val="22"/>
              </w:rPr>
              <w:t xml:space="preserve">previous research </w:t>
            </w:r>
          </w:p>
        </w:tc>
        <w:tc>
          <w:tcPr>
            <w:tcW w:w="1428" w:type="dxa"/>
          </w:tcPr>
          <w:p w:rsidR="00D10CFE" w:rsidRPr="00430AF9" w:rsidRDefault="00D10CFE" w:rsidP="003E1C19">
            <w:pPr>
              <w:pStyle w:val="Default"/>
              <w:rPr>
                <w:rFonts w:asciiTheme="minorHAnsi" w:hAnsiTheme="minorHAnsi"/>
                <w:color w:val="auto"/>
                <w:sz w:val="22"/>
                <w:szCs w:val="22"/>
              </w:rPr>
            </w:pPr>
            <w:r>
              <w:rPr>
                <w:rFonts w:asciiTheme="minorHAnsi" w:hAnsiTheme="minorHAnsi"/>
                <w:color w:val="auto"/>
                <w:sz w:val="22"/>
                <w:szCs w:val="22"/>
              </w:rPr>
              <w:t>3</w:t>
            </w:r>
          </w:p>
        </w:tc>
        <w:tc>
          <w:tcPr>
            <w:tcW w:w="1428" w:type="dxa"/>
          </w:tcPr>
          <w:p w:rsidR="00D10CFE" w:rsidRPr="00430AF9" w:rsidRDefault="00D10CFE" w:rsidP="003E1C19">
            <w:pPr>
              <w:pStyle w:val="Default"/>
              <w:rPr>
                <w:rFonts w:asciiTheme="minorHAnsi" w:hAnsiTheme="minorHAnsi"/>
                <w:color w:val="auto"/>
                <w:sz w:val="22"/>
                <w:szCs w:val="22"/>
              </w:rPr>
            </w:pPr>
          </w:p>
        </w:tc>
      </w:tr>
      <w:tr w:rsidR="00D10CFE" w:rsidRPr="00430AF9" w:rsidTr="00D10CFE">
        <w:trPr>
          <w:trHeight w:val="336"/>
        </w:trPr>
        <w:tc>
          <w:tcPr>
            <w:tcW w:w="1864" w:type="dxa"/>
          </w:tcPr>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Excellent </w:t>
            </w:r>
          </w:p>
        </w:tc>
        <w:tc>
          <w:tcPr>
            <w:tcW w:w="5305" w:type="dxa"/>
          </w:tcPr>
          <w:p w:rsidR="00D10CFE" w:rsidRDefault="00D10CFE" w:rsidP="003E1C19">
            <w:pPr>
              <w:pStyle w:val="Default"/>
              <w:rPr>
                <w:rFonts w:asciiTheme="minorHAnsi" w:hAnsiTheme="minorHAnsi"/>
                <w:sz w:val="22"/>
                <w:szCs w:val="22"/>
              </w:rPr>
            </w:pPr>
            <w:r w:rsidRPr="00430AF9">
              <w:rPr>
                <w:rFonts w:asciiTheme="minorHAnsi" w:hAnsiTheme="minorHAnsi"/>
                <w:sz w:val="22"/>
                <w:szCs w:val="22"/>
              </w:rPr>
              <w:t xml:space="preserve">Likely to yield important results, novel approach </w:t>
            </w:r>
          </w:p>
          <w:p w:rsidR="00D10CFE" w:rsidRPr="00430AF9" w:rsidRDefault="00D10CFE" w:rsidP="003E1C19">
            <w:pPr>
              <w:pStyle w:val="Default"/>
              <w:rPr>
                <w:rFonts w:asciiTheme="minorHAnsi" w:hAnsiTheme="minorHAnsi"/>
                <w:sz w:val="22"/>
                <w:szCs w:val="22"/>
              </w:rPr>
            </w:pPr>
            <w:r>
              <w:rPr>
                <w:rFonts w:asciiTheme="minorHAnsi" w:hAnsiTheme="minorHAnsi"/>
                <w:sz w:val="22"/>
                <w:szCs w:val="22"/>
              </w:rPr>
              <w:t xml:space="preserve">Meets the Foundations criteria and Includes all the requested information </w:t>
            </w:r>
          </w:p>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Somewhat of an institutional lab project </w:t>
            </w:r>
          </w:p>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Moderate degree of change in research direction </w:t>
            </w:r>
          </w:p>
        </w:tc>
        <w:tc>
          <w:tcPr>
            <w:tcW w:w="1428" w:type="dxa"/>
          </w:tcPr>
          <w:p w:rsidR="00D10CFE" w:rsidRPr="00430AF9" w:rsidRDefault="00D10CFE" w:rsidP="003E1C19">
            <w:pPr>
              <w:pStyle w:val="Default"/>
              <w:rPr>
                <w:rFonts w:asciiTheme="minorHAnsi" w:hAnsiTheme="minorHAnsi"/>
                <w:color w:val="auto"/>
                <w:sz w:val="22"/>
                <w:szCs w:val="22"/>
              </w:rPr>
            </w:pPr>
            <w:r>
              <w:rPr>
                <w:rFonts w:asciiTheme="minorHAnsi" w:hAnsiTheme="minorHAnsi"/>
                <w:color w:val="auto"/>
                <w:sz w:val="22"/>
                <w:szCs w:val="22"/>
              </w:rPr>
              <w:t>2</w:t>
            </w:r>
          </w:p>
        </w:tc>
        <w:tc>
          <w:tcPr>
            <w:tcW w:w="1428" w:type="dxa"/>
          </w:tcPr>
          <w:p w:rsidR="00D10CFE" w:rsidRPr="00430AF9" w:rsidRDefault="00D10CFE" w:rsidP="003E1C19">
            <w:pPr>
              <w:pStyle w:val="Default"/>
              <w:rPr>
                <w:rFonts w:asciiTheme="minorHAnsi" w:hAnsiTheme="minorHAnsi"/>
                <w:color w:val="auto"/>
                <w:sz w:val="22"/>
                <w:szCs w:val="22"/>
              </w:rPr>
            </w:pPr>
          </w:p>
        </w:tc>
      </w:tr>
      <w:tr w:rsidR="00D10CFE" w:rsidRPr="00430AF9" w:rsidTr="00D10CFE">
        <w:trPr>
          <w:trHeight w:val="337"/>
        </w:trPr>
        <w:tc>
          <w:tcPr>
            <w:tcW w:w="1864" w:type="dxa"/>
          </w:tcPr>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Accomplished </w:t>
            </w:r>
          </w:p>
        </w:tc>
        <w:tc>
          <w:tcPr>
            <w:tcW w:w="5305" w:type="dxa"/>
          </w:tcPr>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Routine/incremental approach but quality science, little innovation </w:t>
            </w:r>
          </w:p>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Poorly articulated project / largely an institutional lab project </w:t>
            </w:r>
            <w:r>
              <w:rPr>
                <w:rFonts w:asciiTheme="minorHAnsi" w:hAnsiTheme="minorHAnsi"/>
                <w:sz w:val="22"/>
                <w:szCs w:val="22"/>
              </w:rPr>
              <w:t>information included but not developed</w:t>
            </w:r>
            <w:r w:rsidRPr="00430AF9">
              <w:rPr>
                <w:rFonts w:asciiTheme="minorHAnsi" w:hAnsiTheme="minorHAnsi"/>
                <w:sz w:val="22"/>
                <w:szCs w:val="22"/>
              </w:rPr>
              <w:t xml:space="preserve"> Minimal change in direction </w:t>
            </w:r>
          </w:p>
        </w:tc>
        <w:tc>
          <w:tcPr>
            <w:tcW w:w="1428" w:type="dxa"/>
          </w:tcPr>
          <w:p w:rsidR="00D10CFE" w:rsidRPr="00430AF9" w:rsidRDefault="00D10CFE" w:rsidP="003E1C19">
            <w:pPr>
              <w:pStyle w:val="Default"/>
              <w:rPr>
                <w:rFonts w:asciiTheme="minorHAnsi" w:hAnsiTheme="minorHAnsi"/>
                <w:color w:val="auto"/>
                <w:sz w:val="22"/>
                <w:szCs w:val="22"/>
              </w:rPr>
            </w:pPr>
            <w:r>
              <w:rPr>
                <w:rFonts w:asciiTheme="minorHAnsi" w:hAnsiTheme="minorHAnsi"/>
                <w:color w:val="auto"/>
                <w:sz w:val="22"/>
                <w:szCs w:val="22"/>
              </w:rPr>
              <w:t>1</w:t>
            </w:r>
          </w:p>
        </w:tc>
        <w:tc>
          <w:tcPr>
            <w:tcW w:w="1428" w:type="dxa"/>
          </w:tcPr>
          <w:p w:rsidR="00D10CFE" w:rsidRPr="00430AF9" w:rsidRDefault="00D10CFE" w:rsidP="003E1C19">
            <w:pPr>
              <w:pStyle w:val="Default"/>
              <w:rPr>
                <w:rFonts w:asciiTheme="minorHAnsi" w:hAnsiTheme="minorHAnsi"/>
                <w:color w:val="auto"/>
                <w:sz w:val="22"/>
                <w:szCs w:val="22"/>
              </w:rPr>
            </w:pPr>
          </w:p>
        </w:tc>
      </w:tr>
      <w:tr w:rsidR="00D10CFE" w:rsidRPr="00430AF9" w:rsidTr="00D10CFE">
        <w:trPr>
          <w:trHeight w:val="336"/>
        </w:trPr>
        <w:tc>
          <w:tcPr>
            <w:tcW w:w="1864" w:type="dxa"/>
          </w:tcPr>
          <w:p w:rsidR="00D10CFE" w:rsidRPr="00430AF9" w:rsidRDefault="00D10CFE" w:rsidP="003E1C19">
            <w:pPr>
              <w:pStyle w:val="Default"/>
              <w:rPr>
                <w:rFonts w:asciiTheme="minorHAnsi" w:hAnsiTheme="minorHAnsi"/>
                <w:sz w:val="22"/>
                <w:szCs w:val="22"/>
              </w:rPr>
            </w:pPr>
            <w:r w:rsidRPr="00430AF9">
              <w:rPr>
                <w:rFonts w:asciiTheme="minorHAnsi" w:hAnsiTheme="minorHAnsi"/>
                <w:sz w:val="22"/>
                <w:szCs w:val="22"/>
              </w:rPr>
              <w:t xml:space="preserve">Less competitive </w:t>
            </w:r>
          </w:p>
        </w:tc>
        <w:tc>
          <w:tcPr>
            <w:tcW w:w="5305" w:type="dxa"/>
          </w:tcPr>
          <w:p w:rsidR="00D10CFE" w:rsidRDefault="00D10CFE" w:rsidP="003E1C19">
            <w:pPr>
              <w:pStyle w:val="Default"/>
              <w:rPr>
                <w:rFonts w:asciiTheme="minorHAnsi" w:hAnsiTheme="minorHAnsi"/>
                <w:sz w:val="22"/>
                <w:szCs w:val="22"/>
              </w:rPr>
            </w:pPr>
            <w:r w:rsidRPr="00430AF9">
              <w:rPr>
                <w:rFonts w:asciiTheme="minorHAnsi" w:hAnsiTheme="minorHAnsi"/>
                <w:sz w:val="22"/>
                <w:szCs w:val="22"/>
              </w:rPr>
              <w:t xml:space="preserve">Routine science, uninteresting problem / scientifically flawed </w:t>
            </w:r>
          </w:p>
          <w:p w:rsidR="00D10CFE" w:rsidRDefault="00D10CFE" w:rsidP="003E1C19">
            <w:pPr>
              <w:pStyle w:val="Default"/>
              <w:rPr>
                <w:rFonts w:asciiTheme="minorHAnsi" w:hAnsiTheme="minorHAnsi"/>
                <w:sz w:val="22"/>
                <w:szCs w:val="22"/>
              </w:rPr>
            </w:pPr>
            <w:r w:rsidRPr="00430AF9">
              <w:rPr>
                <w:rFonts w:asciiTheme="minorHAnsi" w:hAnsiTheme="minorHAnsi"/>
                <w:sz w:val="22"/>
                <w:szCs w:val="22"/>
              </w:rPr>
              <w:t xml:space="preserve">Entirely an institutional  lab project </w:t>
            </w:r>
          </w:p>
          <w:p w:rsidR="00D10CFE" w:rsidRPr="00430AF9" w:rsidRDefault="00D10CFE" w:rsidP="003E1C19">
            <w:pPr>
              <w:pStyle w:val="Default"/>
              <w:rPr>
                <w:rFonts w:asciiTheme="minorHAnsi" w:hAnsiTheme="minorHAnsi"/>
                <w:sz w:val="22"/>
                <w:szCs w:val="22"/>
              </w:rPr>
            </w:pPr>
            <w:r>
              <w:rPr>
                <w:rFonts w:asciiTheme="minorHAnsi" w:hAnsiTheme="minorHAnsi"/>
                <w:sz w:val="22"/>
                <w:szCs w:val="22"/>
              </w:rPr>
              <w:t>Only some of the</w:t>
            </w:r>
            <w:r w:rsidRPr="00430AF9">
              <w:rPr>
                <w:rFonts w:asciiTheme="minorHAnsi" w:hAnsiTheme="minorHAnsi"/>
                <w:sz w:val="22"/>
                <w:szCs w:val="22"/>
              </w:rPr>
              <w:t xml:space="preserve"> </w:t>
            </w:r>
            <w:r>
              <w:rPr>
                <w:rFonts w:asciiTheme="minorHAnsi" w:hAnsiTheme="minorHAnsi"/>
                <w:sz w:val="22"/>
                <w:szCs w:val="22"/>
              </w:rPr>
              <w:t>requested information included</w:t>
            </w:r>
            <w:r w:rsidRPr="00430AF9">
              <w:rPr>
                <w:rFonts w:asciiTheme="minorHAnsi" w:hAnsiTheme="minorHAnsi"/>
                <w:sz w:val="22"/>
                <w:szCs w:val="22"/>
              </w:rPr>
              <w:t xml:space="preserve"> Minimal change in direction </w:t>
            </w:r>
          </w:p>
        </w:tc>
        <w:tc>
          <w:tcPr>
            <w:tcW w:w="1428" w:type="dxa"/>
          </w:tcPr>
          <w:p w:rsidR="00D10CFE" w:rsidRPr="00430AF9" w:rsidRDefault="00D10CFE" w:rsidP="003E1C19">
            <w:pPr>
              <w:pStyle w:val="Default"/>
              <w:rPr>
                <w:rFonts w:asciiTheme="minorHAnsi" w:hAnsiTheme="minorHAnsi"/>
                <w:color w:val="auto"/>
                <w:sz w:val="22"/>
                <w:szCs w:val="22"/>
              </w:rPr>
            </w:pPr>
            <w:r>
              <w:rPr>
                <w:rFonts w:asciiTheme="minorHAnsi" w:hAnsiTheme="minorHAnsi"/>
                <w:color w:val="auto"/>
                <w:sz w:val="22"/>
                <w:szCs w:val="22"/>
              </w:rPr>
              <w:t>0</w:t>
            </w:r>
          </w:p>
        </w:tc>
        <w:tc>
          <w:tcPr>
            <w:tcW w:w="1428" w:type="dxa"/>
          </w:tcPr>
          <w:p w:rsidR="00D10CFE" w:rsidRPr="00430AF9" w:rsidRDefault="00D10CFE" w:rsidP="003E1C19">
            <w:pPr>
              <w:pStyle w:val="Default"/>
              <w:rPr>
                <w:rFonts w:asciiTheme="minorHAnsi" w:hAnsiTheme="minorHAnsi"/>
                <w:color w:val="auto"/>
                <w:sz w:val="22"/>
                <w:szCs w:val="22"/>
              </w:rPr>
            </w:pPr>
          </w:p>
        </w:tc>
      </w:tr>
      <w:tr w:rsidR="00D10CFE" w:rsidTr="00D10CFE">
        <w:trPr>
          <w:trHeight w:val="93"/>
        </w:trPr>
        <w:tc>
          <w:tcPr>
            <w:tcW w:w="7169" w:type="dxa"/>
            <w:gridSpan w:val="2"/>
          </w:tcPr>
          <w:p w:rsidR="00D10CFE" w:rsidRPr="00E70513" w:rsidRDefault="00D10CFE" w:rsidP="003E1C19">
            <w:pPr>
              <w:pStyle w:val="Default"/>
              <w:rPr>
                <w:rFonts w:asciiTheme="minorHAnsi" w:hAnsiTheme="minorHAnsi"/>
                <w:bCs/>
                <w:iCs/>
                <w:sz w:val="22"/>
                <w:szCs w:val="22"/>
              </w:rPr>
            </w:pPr>
            <w:r w:rsidRPr="00E70513">
              <w:rPr>
                <w:rFonts w:asciiTheme="minorHAnsi" w:hAnsiTheme="minorHAnsi"/>
                <w:bCs/>
                <w:iCs/>
                <w:sz w:val="22"/>
                <w:szCs w:val="22"/>
              </w:rPr>
              <w:t xml:space="preserve">Other </w:t>
            </w:r>
            <w:r w:rsidR="00E70513" w:rsidRPr="00E70513">
              <w:rPr>
                <w:rFonts w:asciiTheme="minorHAnsi" w:hAnsiTheme="minorHAnsi"/>
                <w:bCs/>
                <w:iCs/>
                <w:sz w:val="22"/>
                <w:szCs w:val="22"/>
              </w:rPr>
              <w:t>Comments</w:t>
            </w:r>
            <w:r w:rsidRPr="00E70513">
              <w:rPr>
                <w:rFonts w:asciiTheme="minorHAnsi" w:hAnsiTheme="minorHAnsi"/>
                <w:bCs/>
                <w:iCs/>
                <w:sz w:val="22"/>
                <w:szCs w:val="22"/>
              </w:rPr>
              <w:t xml:space="preserve"> </w:t>
            </w: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Default="00D10CFE" w:rsidP="003E1C19">
            <w:pPr>
              <w:pStyle w:val="Default"/>
              <w:rPr>
                <w:rFonts w:asciiTheme="minorHAnsi" w:hAnsiTheme="minorHAnsi"/>
                <w:b/>
                <w:bCs/>
                <w:i/>
                <w:iCs/>
                <w:sz w:val="22"/>
                <w:szCs w:val="22"/>
              </w:rPr>
            </w:pPr>
          </w:p>
          <w:p w:rsidR="00D10CFE" w:rsidRPr="00430AF9" w:rsidRDefault="00D10CFE" w:rsidP="000B711D">
            <w:pPr>
              <w:pStyle w:val="Default"/>
              <w:rPr>
                <w:rFonts w:asciiTheme="minorHAnsi" w:hAnsiTheme="minorHAnsi"/>
                <w:sz w:val="22"/>
                <w:szCs w:val="22"/>
              </w:rPr>
            </w:pPr>
          </w:p>
        </w:tc>
        <w:tc>
          <w:tcPr>
            <w:tcW w:w="1428" w:type="dxa"/>
          </w:tcPr>
          <w:p w:rsidR="00D10CFE" w:rsidRDefault="00D10CFE" w:rsidP="003E1C19">
            <w:pPr>
              <w:pStyle w:val="Default"/>
              <w:rPr>
                <w:rFonts w:asciiTheme="minorHAnsi" w:hAnsiTheme="minorHAnsi"/>
                <w:b/>
                <w:bCs/>
                <w:i/>
                <w:iCs/>
                <w:sz w:val="22"/>
                <w:szCs w:val="22"/>
              </w:rPr>
            </w:pPr>
          </w:p>
        </w:tc>
        <w:tc>
          <w:tcPr>
            <w:tcW w:w="1428" w:type="dxa"/>
          </w:tcPr>
          <w:p w:rsidR="00D10CFE" w:rsidRDefault="00D10CFE" w:rsidP="003E1C19">
            <w:pPr>
              <w:pStyle w:val="Default"/>
              <w:rPr>
                <w:rFonts w:asciiTheme="minorHAnsi" w:hAnsiTheme="minorHAnsi"/>
                <w:b/>
                <w:bCs/>
                <w:i/>
                <w:iCs/>
                <w:sz w:val="22"/>
                <w:szCs w:val="22"/>
              </w:rPr>
            </w:pPr>
          </w:p>
        </w:tc>
      </w:tr>
    </w:tbl>
    <w:p w:rsidR="00E70513" w:rsidRDefault="00E70513">
      <w:pPr>
        <w:rPr>
          <w:rFonts w:asciiTheme="minorHAnsi" w:hAnsiTheme="minorHAnsi" w:cs="Arial"/>
          <w:b/>
          <w:color w:val="000000"/>
          <w:sz w:val="32"/>
          <w:szCs w:val="32"/>
          <w:lang w:val="en-IE" w:eastAsia="en-IE"/>
        </w:rPr>
      </w:pPr>
    </w:p>
    <w:p w:rsidR="00E70513" w:rsidRPr="00E70513" w:rsidRDefault="00E70513" w:rsidP="00E70513">
      <w:pPr>
        <w:spacing w:after="160" w:line="259" w:lineRule="auto"/>
        <w:rPr>
          <w:rFonts w:asciiTheme="minorHAnsi" w:eastAsiaTheme="minorHAnsi" w:hAnsiTheme="minorHAnsi" w:cstheme="minorBidi"/>
          <w:b/>
          <w:sz w:val="28"/>
          <w:szCs w:val="28"/>
          <w:lang w:val="en-IE" w:eastAsia="en-US"/>
        </w:rPr>
      </w:pPr>
      <w:r w:rsidRPr="00E70513">
        <w:rPr>
          <w:rFonts w:asciiTheme="minorHAnsi" w:eastAsiaTheme="minorHAnsi" w:hAnsiTheme="minorHAnsi" w:cstheme="minorBidi"/>
          <w:b/>
          <w:sz w:val="28"/>
          <w:szCs w:val="28"/>
          <w:lang w:val="en-IE" w:eastAsia="en-US"/>
        </w:rPr>
        <w:t xml:space="preserve">Supervisor and Laboratory Facilities </w:t>
      </w:r>
    </w:p>
    <w:tbl>
      <w:tblPr>
        <w:tblW w:w="101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5313"/>
        <w:gridCol w:w="1430"/>
        <w:gridCol w:w="1430"/>
      </w:tblGrid>
      <w:tr w:rsidR="00E70513" w:rsidRPr="00E70513" w:rsidTr="007325DC">
        <w:trPr>
          <w:trHeight w:val="977"/>
        </w:trPr>
        <w:tc>
          <w:tcPr>
            <w:tcW w:w="7271" w:type="dxa"/>
            <w:gridSpan w:val="2"/>
          </w:tcPr>
          <w:p w:rsidR="00E70513" w:rsidRPr="00E70513" w:rsidRDefault="00E70513" w:rsidP="00E70513">
            <w:pPr>
              <w:autoSpaceDE w:val="0"/>
              <w:autoSpaceDN w:val="0"/>
              <w:adjustRightInd w:val="0"/>
              <w:rPr>
                <w:rFonts w:asciiTheme="minorHAnsi" w:hAnsiTheme="minorHAnsi" w:cs="Arial"/>
                <w:bCs/>
                <w:iCs/>
                <w:color w:val="000000"/>
                <w:sz w:val="22"/>
                <w:szCs w:val="22"/>
                <w:lang w:val="en-IE" w:eastAsia="en-IE"/>
              </w:rPr>
            </w:pPr>
            <w:r>
              <w:rPr>
                <w:rFonts w:asciiTheme="minorHAnsi" w:hAnsiTheme="minorHAnsi" w:cs="Arial"/>
                <w:bCs/>
                <w:iCs/>
                <w:color w:val="000000"/>
                <w:sz w:val="22"/>
                <w:szCs w:val="22"/>
                <w:lang w:val="en-IE" w:eastAsia="en-IE"/>
              </w:rPr>
              <w:t>Supervisor and</w:t>
            </w:r>
            <w:r w:rsidRPr="00E70513">
              <w:rPr>
                <w:rFonts w:asciiTheme="minorHAnsi" w:hAnsiTheme="minorHAnsi" w:cs="Arial"/>
                <w:bCs/>
                <w:iCs/>
                <w:color w:val="000000"/>
                <w:sz w:val="22"/>
                <w:szCs w:val="22"/>
                <w:lang w:val="en-IE" w:eastAsia="en-IE"/>
              </w:rPr>
              <w:t xml:space="preserve"> Laboratory facilities</w:t>
            </w:r>
          </w:p>
          <w:p w:rsidR="00E70513" w:rsidRPr="00E70513" w:rsidRDefault="00E70513" w:rsidP="00E70513">
            <w:pPr>
              <w:numPr>
                <w:ilvl w:val="0"/>
                <w:numId w:val="15"/>
              </w:numPr>
              <w:ind w:left="3498" w:hanging="357"/>
              <w:rPr>
                <w:rFonts w:asciiTheme="minorHAnsi" w:eastAsiaTheme="minorHAnsi" w:hAnsiTheme="minorHAnsi" w:cs="Arial"/>
                <w:color w:val="000000"/>
                <w:sz w:val="22"/>
                <w:szCs w:val="22"/>
                <w:lang w:val="en-IE" w:eastAsia="en-IE"/>
              </w:rPr>
            </w:pPr>
            <w:r w:rsidRPr="00E70513">
              <w:rPr>
                <w:rFonts w:asciiTheme="minorHAnsi" w:eastAsiaTheme="minorHAnsi" w:hAnsiTheme="minorHAnsi" w:cs="Arial"/>
                <w:color w:val="000000"/>
                <w:sz w:val="22"/>
                <w:szCs w:val="22"/>
                <w:lang w:val="en-IE" w:eastAsia="en-IE"/>
              </w:rPr>
              <w:t>Number of MD/</w:t>
            </w:r>
            <w:proofErr w:type="spellStart"/>
            <w:r w:rsidRPr="00E70513">
              <w:rPr>
                <w:rFonts w:asciiTheme="minorHAnsi" w:eastAsiaTheme="minorHAnsi" w:hAnsiTheme="minorHAnsi" w:cs="Arial"/>
                <w:color w:val="000000"/>
                <w:sz w:val="22"/>
                <w:szCs w:val="22"/>
                <w:lang w:val="en-IE" w:eastAsia="en-IE"/>
              </w:rPr>
              <w:t>Phd's</w:t>
            </w:r>
            <w:proofErr w:type="spellEnd"/>
            <w:r w:rsidRPr="00E70513">
              <w:rPr>
                <w:rFonts w:asciiTheme="minorHAnsi" w:eastAsiaTheme="minorHAnsi" w:hAnsiTheme="minorHAnsi" w:cs="Arial"/>
                <w:color w:val="000000"/>
                <w:sz w:val="22"/>
                <w:szCs w:val="22"/>
                <w:lang w:val="en-IE" w:eastAsia="en-IE"/>
              </w:rPr>
              <w:t xml:space="preserve"> supervised to completion</w:t>
            </w:r>
          </w:p>
          <w:p w:rsidR="00E70513" w:rsidRPr="00E70513" w:rsidRDefault="00E70513" w:rsidP="00E70513">
            <w:pPr>
              <w:numPr>
                <w:ilvl w:val="0"/>
                <w:numId w:val="15"/>
              </w:numPr>
              <w:ind w:left="3498" w:hanging="357"/>
              <w:rPr>
                <w:rFonts w:asciiTheme="minorHAnsi" w:eastAsiaTheme="minorHAnsi" w:hAnsiTheme="minorHAnsi" w:cs="Arial"/>
                <w:color w:val="000000"/>
                <w:sz w:val="22"/>
                <w:szCs w:val="22"/>
                <w:lang w:val="en-IE" w:eastAsia="en-IE"/>
              </w:rPr>
            </w:pPr>
            <w:r w:rsidRPr="00E70513">
              <w:rPr>
                <w:rFonts w:asciiTheme="minorHAnsi" w:eastAsiaTheme="minorHAnsi" w:hAnsiTheme="minorHAnsi" w:cs="Arial"/>
                <w:color w:val="000000"/>
                <w:sz w:val="22"/>
                <w:szCs w:val="22"/>
                <w:lang w:val="en-IE" w:eastAsia="en-IE"/>
              </w:rPr>
              <w:t>Current value of active research grants if any</w:t>
            </w:r>
          </w:p>
          <w:p w:rsidR="00E70513" w:rsidRPr="00E70513" w:rsidRDefault="00E70513" w:rsidP="00E70513">
            <w:pPr>
              <w:numPr>
                <w:ilvl w:val="0"/>
                <w:numId w:val="15"/>
              </w:numPr>
              <w:ind w:left="3498" w:hanging="357"/>
              <w:rPr>
                <w:rFonts w:asciiTheme="minorHAnsi" w:eastAsiaTheme="minorHAnsi" w:hAnsiTheme="minorHAnsi" w:cs="Arial"/>
                <w:color w:val="000000"/>
                <w:lang w:val="en-IE" w:eastAsia="en-IE"/>
              </w:rPr>
            </w:pPr>
            <w:r w:rsidRPr="00E70513">
              <w:rPr>
                <w:rFonts w:asciiTheme="minorHAnsi" w:eastAsiaTheme="minorHAnsi" w:hAnsiTheme="minorHAnsi" w:cs="Arial"/>
                <w:color w:val="000000"/>
                <w:sz w:val="22"/>
                <w:szCs w:val="22"/>
                <w:lang w:val="en-IE" w:eastAsia="en-IE"/>
              </w:rPr>
              <w:t>Number of researchers within supervisors laboratory</w:t>
            </w:r>
            <w:r w:rsidRPr="00E70513">
              <w:rPr>
                <w:rFonts w:asciiTheme="minorHAnsi" w:eastAsiaTheme="minorHAnsi" w:hAnsiTheme="minorHAnsi" w:cs="Arial"/>
                <w:color w:val="000000"/>
                <w:lang w:val="en-IE" w:eastAsia="en-IE"/>
              </w:rPr>
              <w:t xml:space="preserve"> </w:t>
            </w:r>
          </w:p>
        </w:tc>
        <w:tc>
          <w:tcPr>
            <w:tcW w:w="1430" w:type="dxa"/>
          </w:tcPr>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tc>
        <w:tc>
          <w:tcPr>
            <w:tcW w:w="1430" w:type="dxa"/>
          </w:tcPr>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tc>
      </w:tr>
      <w:tr w:rsidR="00E70513" w:rsidRPr="00E70513" w:rsidTr="007325DC">
        <w:trPr>
          <w:trHeight w:val="334"/>
        </w:trPr>
        <w:tc>
          <w:tcPr>
            <w:tcW w:w="1958" w:type="dxa"/>
          </w:tcPr>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Outstanding </w:t>
            </w:r>
          </w:p>
        </w:tc>
        <w:tc>
          <w:tcPr>
            <w:tcW w:w="5312"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All information received Outstanding  record</w:t>
            </w:r>
          </w:p>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 Strongly enthusiastic  letter of support, likely strong mentorship </w:t>
            </w:r>
          </w:p>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Excellent use of the infrastructure and collaborators </w:t>
            </w:r>
          </w:p>
        </w:tc>
        <w:tc>
          <w:tcPr>
            <w:tcW w:w="1430"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3</w:t>
            </w:r>
          </w:p>
        </w:tc>
        <w:tc>
          <w:tcPr>
            <w:tcW w:w="1430"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p>
        </w:tc>
      </w:tr>
      <w:tr w:rsidR="00E70513" w:rsidRPr="00E70513" w:rsidTr="007325DC">
        <w:trPr>
          <w:trHeight w:val="333"/>
        </w:trPr>
        <w:tc>
          <w:tcPr>
            <w:tcW w:w="1958" w:type="dxa"/>
          </w:tcPr>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Excellent </w:t>
            </w:r>
          </w:p>
        </w:tc>
        <w:tc>
          <w:tcPr>
            <w:tcW w:w="5312" w:type="dxa"/>
          </w:tcPr>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 All information received Excellent record </w:t>
            </w:r>
          </w:p>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Strong  letter of support, likely strong mentorship </w:t>
            </w:r>
          </w:p>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Excellent/appropriate use of the infrastructure and strong collaborators </w:t>
            </w:r>
          </w:p>
        </w:tc>
        <w:tc>
          <w:tcPr>
            <w:tcW w:w="1430"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2</w:t>
            </w:r>
          </w:p>
        </w:tc>
        <w:tc>
          <w:tcPr>
            <w:tcW w:w="1430"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p>
        </w:tc>
      </w:tr>
      <w:tr w:rsidR="00E70513" w:rsidRPr="00E70513" w:rsidTr="007325DC">
        <w:trPr>
          <w:trHeight w:val="334"/>
        </w:trPr>
        <w:tc>
          <w:tcPr>
            <w:tcW w:w="1958" w:type="dxa"/>
          </w:tcPr>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Accomplished </w:t>
            </w:r>
          </w:p>
        </w:tc>
        <w:tc>
          <w:tcPr>
            <w:tcW w:w="5312"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color w:val="000000"/>
                <w:sz w:val="22"/>
                <w:szCs w:val="22"/>
                <w:lang w:val="en-IE" w:eastAsia="en-IE"/>
              </w:rPr>
              <w:t>All information received Good academic record</w:t>
            </w:r>
          </w:p>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Strong to moderate letter of support, some mentorship </w:t>
            </w:r>
          </w:p>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Adequate use of infrastructure and necessary collaborations in place</w:t>
            </w:r>
          </w:p>
        </w:tc>
        <w:tc>
          <w:tcPr>
            <w:tcW w:w="1430"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1</w:t>
            </w:r>
          </w:p>
        </w:tc>
        <w:tc>
          <w:tcPr>
            <w:tcW w:w="1430"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p>
        </w:tc>
      </w:tr>
      <w:tr w:rsidR="00E70513" w:rsidRPr="00E70513" w:rsidTr="007325DC">
        <w:trPr>
          <w:trHeight w:val="333"/>
        </w:trPr>
        <w:tc>
          <w:tcPr>
            <w:tcW w:w="1958" w:type="dxa"/>
          </w:tcPr>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Less competitive </w:t>
            </w:r>
          </w:p>
        </w:tc>
        <w:tc>
          <w:tcPr>
            <w:tcW w:w="5312" w:type="dxa"/>
          </w:tcPr>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 Routine science, uninteresting problem / scientifically flawed </w:t>
            </w:r>
          </w:p>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Entirely an institutional  lab project </w:t>
            </w:r>
          </w:p>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Only some of the requested information included Minimal change in direction</w:t>
            </w:r>
          </w:p>
        </w:tc>
        <w:tc>
          <w:tcPr>
            <w:tcW w:w="1430"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0</w:t>
            </w:r>
          </w:p>
        </w:tc>
        <w:tc>
          <w:tcPr>
            <w:tcW w:w="1430" w:type="dxa"/>
          </w:tcPr>
          <w:p w:rsidR="00E70513" w:rsidRPr="00E70513" w:rsidRDefault="00E70513" w:rsidP="00E70513">
            <w:pPr>
              <w:autoSpaceDE w:val="0"/>
              <w:autoSpaceDN w:val="0"/>
              <w:adjustRightInd w:val="0"/>
              <w:rPr>
                <w:rFonts w:asciiTheme="minorHAnsi" w:hAnsiTheme="minorHAnsi" w:cs="Arial"/>
                <w:sz w:val="22"/>
                <w:szCs w:val="22"/>
                <w:lang w:val="en-IE" w:eastAsia="en-IE"/>
              </w:rPr>
            </w:pPr>
          </w:p>
        </w:tc>
      </w:tr>
      <w:tr w:rsidR="00E70513" w:rsidRPr="00E70513" w:rsidTr="007325DC">
        <w:trPr>
          <w:trHeight w:val="92"/>
        </w:trPr>
        <w:tc>
          <w:tcPr>
            <w:tcW w:w="7271" w:type="dxa"/>
            <w:gridSpan w:val="2"/>
          </w:tcPr>
          <w:p w:rsidR="00E70513" w:rsidRPr="00E70513" w:rsidRDefault="00E70513" w:rsidP="00E70513">
            <w:pPr>
              <w:autoSpaceDE w:val="0"/>
              <w:autoSpaceDN w:val="0"/>
              <w:adjustRightInd w:val="0"/>
              <w:rPr>
                <w:rFonts w:asciiTheme="minorHAnsi" w:hAnsiTheme="minorHAnsi" w:cs="Arial"/>
                <w:bCs/>
                <w:iCs/>
                <w:color w:val="000000"/>
                <w:sz w:val="22"/>
                <w:szCs w:val="22"/>
                <w:lang w:val="en-IE" w:eastAsia="en-IE"/>
              </w:rPr>
            </w:pPr>
            <w:r w:rsidRPr="00E70513">
              <w:rPr>
                <w:rFonts w:asciiTheme="minorHAnsi" w:hAnsiTheme="minorHAnsi" w:cs="Arial"/>
                <w:bCs/>
                <w:iCs/>
                <w:color w:val="000000"/>
                <w:sz w:val="22"/>
                <w:szCs w:val="22"/>
                <w:lang w:val="en-IE" w:eastAsia="en-IE"/>
              </w:rPr>
              <w:t>Other comments</w:t>
            </w: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p w:rsidR="00E70513" w:rsidRPr="00E70513" w:rsidRDefault="00E70513" w:rsidP="00E70513">
            <w:pPr>
              <w:autoSpaceDE w:val="0"/>
              <w:autoSpaceDN w:val="0"/>
              <w:adjustRightInd w:val="0"/>
              <w:rPr>
                <w:rFonts w:asciiTheme="minorHAnsi" w:hAnsiTheme="minorHAnsi" w:cs="Arial"/>
                <w:color w:val="000000"/>
                <w:sz w:val="22"/>
                <w:szCs w:val="22"/>
                <w:lang w:val="en-IE" w:eastAsia="en-IE"/>
              </w:rPr>
            </w:pPr>
          </w:p>
        </w:tc>
        <w:tc>
          <w:tcPr>
            <w:tcW w:w="1430" w:type="dxa"/>
          </w:tcPr>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tc>
        <w:tc>
          <w:tcPr>
            <w:tcW w:w="1430" w:type="dxa"/>
          </w:tcPr>
          <w:p w:rsidR="00E70513" w:rsidRPr="00E70513" w:rsidRDefault="00E70513" w:rsidP="00E70513">
            <w:pPr>
              <w:autoSpaceDE w:val="0"/>
              <w:autoSpaceDN w:val="0"/>
              <w:adjustRightInd w:val="0"/>
              <w:rPr>
                <w:rFonts w:asciiTheme="minorHAnsi" w:hAnsiTheme="minorHAnsi" w:cs="Arial"/>
                <w:bCs/>
                <w:i/>
                <w:iCs/>
                <w:color w:val="000000"/>
                <w:sz w:val="22"/>
                <w:szCs w:val="22"/>
                <w:lang w:val="en-IE" w:eastAsia="en-IE"/>
              </w:rPr>
            </w:pPr>
          </w:p>
        </w:tc>
      </w:tr>
    </w:tbl>
    <w:p w:rsidR="00A616DC" w:rsidRDefault="00A616DC"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C204EC" w:rsidRPr="00C204EC" w:rsidRDefault="00C204EC">
      <w:pPr>
        <w:rPr>
          <w:rFonts w:asciiTheme="minorHAnsi" w:hAnsiTheme="minorHAnsi" w:cs="Arial"/>
          <w:b/>
          <w:color w:val="000000"/>
          <w:sz w:val="32"/>
          <w:szCs w:val="32"/>
          <w:lang w:val="en-IE" w:eastAsia="en-IE"/>
        </w:rPr>
      </w:pPr>
      <w:r w:rsidRPr="00C204EC">
        <w:rPr>
          <w:rFonts w:asciiTheme="minorHAnsi" w:hAnsiTheme="minorHAnsi" w:cs="Arial"/>
          <w:b/>
          <w:color w:val="000000"/>
          <w:sz w:val="32"/>
          <w:szCs w:val="32"/>
          <w:lang w:val="en-IE" w:eastAsia="en-IE"/>
        </w:rPr>
        <w:tab/>
      </w:r>
      <w:r w:rsidRPr="00C204EC">
        <w:rPr>
          <w:rFonts w:asciiTheme="minorHAnsi" w:hAnsiTheme="minorHAnsi" w:cs="Arial"/>
          <w:b/>
          <w:color w:val="000000"/>
          <w:sz w:val="32"/>
          <w:szCs w:val="32"/>
          <w:lang w:val="en-IE" w:eastAsia="en-IE"/>
        </w:rPr>
        <w:tab/>
      </w:r>
    </w:p>
    <w:p w:rsidR="00A616DC" w:rsidRPr="00E70513" w:rsidRDefault="00A616DC" w:rsidP="00A616DC">
      <w:pPr>
        <w:rPr>
          <w:rFonts w:asciiTheme="minorHAnsi" w:hAnsiTheme="minorHAnsi" w:cs="Arial"/>
          <w:b/>
          <w:color w:val="000000"/>
          <w:sz w:val="28"/>
          <w:szCs w:val="28"/>
          <w:lang w:val="en-IE" w:eastAsia="en-IE"/>
        </w:rPr>
      </w:pPr>
      <w:r w:rsidRPr="00E70513">
        <w:rPr>
          <w:rFonts w:asciiTheme="minorHAnsi" w:hAnsiTheme="minorHAnsi" w:cs="Arial"/>
          <w:b/>
          <w:color w:val="000000"/>
          <w:sz w:val="28"/>
          <w:szCs w:val="28"/>
          <w:lang w:val="en-IE" w:eastAsia="en-IE"/>
        </w:rPr>
        <w:t>Application</w:t>
      </w:r>
    </w:p>
    <w:tbl>
      <w:tblPr>
        <w:tblStyle w:val="TableGrid"/>
        <w:tblpPr w:leftFromText="180" w:rightFromText="180" w:vertAnchor="text" w:horzAnchor="margin" w:tblpY="154"/>
        <w:tblW w:w="0" w:type="auto"/>
        <w:tblLook w:val="04A0" w:firstRow="1" w:lastRow="0" w:firstColumn="1" w:lastColumn="0" w:noHBand="0" w:noVBand="1"/>
      </w:tblPr>
      <w:tblGrid>
        <w:gridCol w:w="2496"/>
        <w:gridCol w:w="4156"/>
        <w:gridCol w:w="1433"/>
        <w:gridCol w:w="1652"/>
      </w:tblGrid>
      <w:tr w:rsidR="00A616DC" w:rsidTr="00856008">
        <w:tc>
          <w:tcPr>
            <w:tcW w:w="2614"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Outstanding</w:t>
            </w:r>
          </w:p>
        </w:tc>
        <w:tc>
          <w:tcPr>
            <w:tcW w:w="4469"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Outstanding presentation </w:t>
            </w:r>
          </w:p>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All information needed to assess the proposal is covered</w:t>
            </w:r>
          </w:p>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Proposal is well written and easy to understand</w:t>
            </w:r>
          </w:p>
        </w:tc>
        <w:tc>
          <w:tcPr>
            <w:tcW w:w="1559"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3</w:t>
            </w:r>
          </w:p>
        </w:tc>
        <w:tc>
          <w:tcPr>
            <w:tcW w:w="1815" w:type="dxa"/>
          </w:tcPr>
          <w:p w:rsidR="00A616DC" w:rsidRDefault="00A616DC" w:rsidP="00856008">
            <w:pPr>
              <w:rPr>
                <w:rFonts w:asciiTheme="minorHAnsi" w:hAnsiTheme="minorHAnsi" w:cs="Arial"/>
                <w:color w:val="000000"/>
                <w:sz w:val="22"/>
                <w:szCs w:val="22"/>
                <w:lang w:val="en-IE" w:eastAsia="en-IE"/>
              </w:rPr>
            </w:pPr>
          </w:p>
        </w:tc>
      </w:tr>
      <w:tr w:rsidR="00A616DC" w:rsidTr="00856008">
        <w:tc>
          <w:tcPr>
            <w:tcW w:w="2614"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Excellent</w:t>
            </w:r>
          </w:p>
        </w:tc>
        <w:tc>
          <w:tcPr>
            <w:tcW w:w="4469"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Excellent presentation </w:t>
            </w:r>
          </w:p>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All information needed to assess the proposal is covered</w:t>
            </w:r>
          </w:p>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Few departures from excellence (grammatical errors, awkward writing and formatting)</w:t>
            </w:r>
          </w:p>
        </w:tc>
        <w:tc>
          <w:tcPr>
            <w:tcW w:w="1559"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2</w:t>
            </w:r>
          </w:p>
        </w:tc>
        <w:tc>
          <w:tcPr>
            <w:tcW w:w="1815" w:type="dxa"/>
          </w:tcPr>
          <w:p w:rsidR="00A616DC" w:rsidRDefault="00A616DC" w:rsidP="00856008">
            <w:pPr>
              <w:rPr>
                <w:rFonts w:asciiTheme="minorHAnsi" w:hAnsiTheme="minorHAnsi" w:cs="Arial"/>
                <w:color w:val="000000"/>
                <w:sz w:val="22"/>
                <w:szCs w:val="22"/>
                <w:lang w:val="en-IE" w:eastAsia="en-IE"/>
              </w:rPr>
            </w:pPr>
          </w:p>
        </w:tc>
      </w:tr>
      <w:tr w:rsidR="00A616DC" w:rsidTr="00856008">
        <w:tc>
          <w:tcPr>
            <w:tcW w:w="2614"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Accomplished</w:t>
            </w:r>
          </w:p>
        </w:tc>
        <w:tc>
          <w:tcPr>
            <w:tcW w:w="4469"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Good presentation</w:t>
            </w:r>
          </w:p>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All information is provided </w:t>
            </w:r>
          </w:p>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Difficult to understand in parts</w:t>
            </w:r>
          </w:p>
        </w:tc>
        <w:tc>
          <w:tcPr>
            <w:tcW w:w="1559"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1</w:t>
            </w:r>
          </w:p>
        </w:tc>
        <w:tc>
          <w:tcPr>
            <w:tcW w:w="1815" w:type="dxa"/>
          </w:tcPr>
          <w:p w:rsidR="00A616DC" w:rsidRDefault="00A616DC" w:rsidP="00856008">
            <w:pPr>
              <w:rPr>
                <w:rFonts w:asciiTheme="minorHAnsi" w:hAnsiTheme="minorHAnsi" w:cs="Arial"/>
                <w:color w:val="000000"/>
                <w:sz w:val="22"/>
                <w:szCs w:val="22"/>
                <w:lang w:val="en-IE" w:eastAsia="en-IE"/>
              </w:rPr>
            </w:pPr>
          </w:p>
        </w:tc>
      </w:tr>
      <w:tr w:rsidR="00A616DC" w:rsidTr="00856008">
        <w:tc>
          <w:tcPr>
            <w:tcW w:w="2614"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Less competitive</w:t>
            </w:r>
          </w:p>
        </w:tc>
        <w:tc>
          <w:tcPr>
            <w:tcW w:w="4469"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Satisfactory presentation </w:t>
            </w:r>
          </w:p>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Required considerable work before objectives methodology and impact can be understood and appraised </w:t>
            </w:r>
          </w:p>
        </w:tc>
        <w:tc>
          <w:tcPr>
            <w:tcW w:w="1559" w:type="dxa"/>
          </w:tcPr>
          <w:p w:rsidR="00A616DC" w:rsidRDefault="00A616DC"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0</w:t>
            </w:r>
          </w:p>
        </w:tc>
        <w:tc>
          <w:tcPr>
            <w:tcW w:w="1815" w:type="dxa"/>
          </w:tcPr>
          <w:p w:rsidR="00A616DC" w:rsidRDefault="00A616DC" w:rsidP="00856008">
            <w:pPr>
              <w:rPr>
                <w:rFonts w:asciiTheme="minorHAnsi" w:hAnsiTheme="minorHAnsi" w:cs="Arial"/>
                <w:color w:val="000000"/>
                <w:sz w:val="22"/>
                <w:szCs w:val="22"/>
                <w:lang w:val="en-IE" w:eastAsia="en-IE"/>
              </w:rPr>
            </w:pPr>
          </w:p>
        </w:tc>
      </w:tr>
    </w:tbl>
    <w:p w:rsidR="00A616DC" w:rsidRDefault="00A616DC" w:rsidP="00A616DC">
      <w:pPr>
        <w:rPr>
          <w:rFonts w:asciiTheme="minorHAnsi" w:hAnsiTheme="minorHAnsi" w:cs="Arial"/>
          <w:color w:val="000000"/>
          <w:sz w:val="22"/>
          <w:szCs w:val="22"/>
          <w:lang w:val="en-IE" w:eastAsia="en-IE"/>
        </w:rPr>
      </w:pPr>
    </w:p>
    <w:tbl>
      <w:tblPr>
        <w:tblStyle w:val="TableGrid"/>
        <w:tblpPr w:leftFromText="180" w:rightFromText="180" w:vertAnchor="text" w:horzAnchor="page" w:tblpX="7651" w:tblpY="83"/>
        <w:tblW w:w="1501" w:type="dxa"/>
        <w:tblLook w:val="04A0" w:firstRow="1" w:lastRow="0" w:firstColumn="1" w:lastColumn="0" w:noHBand="0" w:noVBand="1"/>
      </w:tblPr>
      <w:tblGrid>
        <w:gridCol w:w="1501"/>
      </w:tblGrid>
      <w:tr w:rsidR="00A616DC" w:rsidTr="00A616DC">
        <w:trPr>
          <w:trHeight w:val="264"/>
        </w:trPr>
        <w:tc>
          <w:tcPr>
            <w:tcW w:w="1501" w:type="dxa"/>
          </w:tcPr>
          <w:p w:rsidR="00A616DC" w:rsidRDefault="00A616DC" w:rsidP="00A616DC">
            <w:pPr>
              <w:rPr>
                <w:rFonts w:asciiTheme="minorHAnsi" w:hAnsiTheme="minorHAnsi" w:cs="Arial"/>
                <w:color w:val="000000"/>
                <w:sz w:val="22"/>
                <w:szCs w:val="22"/>
                <w:lang w:val="en-IE" w:eastAsia="en-IE"/>
              </w:rPr>
            </w:pPr>
          </w:p>
          <w:p w:rsidR="00A616DC" w:rsidRDefault="00A616DC" w:rsidP="00A616DC">
            <w:pPr>
              <w:rPr>
                <w:rFonts w:asciiTheme="minorHAnsi" w:hAnsiTheme="minorHAnsi" w:cs="Arial"/>
                <w:color w:val="000000"/>
                <w:sz w:val="22"/>
                <w:szCs w:val="22"/>
                <w:lang w:val="en-IE" w:eastAsia="en-IE"/>
              </w:rPr>
            </w:pPr>
          </w:p>
          <w:p w:rsidR="00A616DC" w:rsidRDefault="00A616DC" w:rsidP="00A616DC">
            <w:pPr>
              <w:rPr>
                <w:rFonts w:asciiTheme="minorHAnsi" w:hAnsiTheme="minorHAnsi" w:cs="Arial"/>
                <w:color w:val="000000"/>
                <w:sz w:val="22"/>
                <w:szCs w:val="22"/>
                <w:lang w:val="en-IE" w:eastAsia="en-IE"/>
              </w:rPr>
            </w:pPr>
          </w:p>
        </w:tc>
      </w:tr>
    </w:tbl>
    <w:p w:rsidR="00E70513" w:rsidRDefault="00E70513" w:rsidP="00A616DC">
      <w:pPr>
        <w:rPr>
          <w:rFonts w:asciiTheme="minorHAnsi" w:hAnsiTheme="minorHAnsi" w:cs="Arial"/>
          <w:b/>
          <w:color w:val="000000"/>
          <w:sz w:val="32"/>
          <w:szCs w:val="32"/>
          <w:lang w:val="en-IE" w:eastAsia="en-IE"/>
        </w:rPr>
      </w:pPr>
    </w:p>
    <w:p w:rsidR="00A616DC" w:rsidRPr="00C204EC" w:rsidRDefault="00A616DC" w:rsidP="00A616DC">
      <w:pPr>
        <w:rPr>
          <w:rFonts w:asciiTheme="minorHAnsi" w:hAnsiTheme="minorHAnsi" w:cs="Arial"/>
          <w:b/>
          <w:color w:val="000000"/>
          <w:sz w:val="32"/>
          <w:szCs w:val="32"/>
          <w:lang w:val="en-IE" w:eastAsia="en-IE"/>
        </w:rPr>
      </w:pPr>
      <w:r w:rsidRPr="00C204EC">
        <w:rPr>
          <w:rFonts w:asciiTheme="minorHAnsi" w:hAnsiTheme="minorHAnsi" w:cs="Arial"/>
          <w:b/>
          <w:color w:val="000000"/>
          <w:sz w:val="32"/>
          <w:szCs w:val="32"/>
          <w:lang w:val="en-IE" w:eastAsia="en-IE"/>
        </w:rPr>
        <w:t>Total score</w:t>
      </w:r>
      <w:r w:rsidRPr="00C204EC">
        <w:rPr>
          <w:rFonts w:asciiTheme="minorHAnsi" w:hAnsiTheme="minorHAnsi" w:cs="Arial"/>
          <w:b/>
          <w:color w:val="000000"/>
          <w:sz w:val="32"/>
          <w:szCs w:val="32"/>
          <w:lang w:val="en-IE" w:eastAsia="en-IE"/>
        </w:rPr>
        <w:tab/>
      </w:r>
      <w:r w:rsidRPr="00C204EC">
        <w:rPr>
          <w:rFonts w:asciiTheme="minorHAnsi" w:hAnsiTheme="minorHAnsi" w:cs="Arial"/>
          <w:b/>
          <w:color w:val="000000"/>
          <w:sz w:val="32"/>
          <w:szCs w:val="32"/>
          <w:lang w:val="en-IE" w:eastAsia="en-IE"/>
        </w:rPr>
        <w:tab/>
      </w:r>
      <w:r w:rsidRPr="00C204EC">
        <w:rPr>
          <w:rFonts w:asciiTheme="minorHAnsi" w:hAnsiTheme="minorHAnsi" w:cs="Arial"/>
          <w:b/>
          <w:color w:val="000000"/>
          <w:sz w:val="32"/>
          <w:szCs w:val="32"/>
          <w:lang w:val="en-IE" w:eastAsia="en-IE"/>
        </w:rPr>
        <w:tab/>
      </w:r>
    </w:p>
    <w:p w:rsidR="00A616DC" w:rsidRDefault="00A616DC" w:rsidP="00A616DC">
      <w:pPr>
        <w:rPr>
          <w:rFonts w:asciiTheme="minorHAnsi" w:hAnsiTheme="minorHAnsi" w:cs="Arial"/>
          <w:color w:val="000000"/>
          <w:sz w:val="22"/>
          <w:szCs w:val="22"/>
          <w:lang w:val="en-IE" w:eastAsia="en-IE"/>
        </w:rPr>
      </w:pPr>
    </w:p>
    <w:p w:rsidR="00A616DC" w:rsidRDefault="00A616DC" w:rsidP="00A616DC">
      <w:pPr>
        <w:rPr>
          <w:rFonts w:asciiTheme="minorHAnsi" w:hAnsiTheme="minorHAnsi" w:cs="Arial"/>
          <w:color w:val="000000"/>
          <w:sz w:val="22"/>
          <w:szCs w:val="22"/>
          <w:lang w:val="en-IE" w:eastAsia="en-IE"/>
        </w:rPr>
      </w:pPr>
    </w:p>
    <w:p w:rsidR="00A616DC" w:rsidRDefault="00A616DC" w:rsidP="00A616DC">
      <w:pPr>
        <w:rPr>
          <w:rFonts w:asciiTheme="minorHAnsi" w:hAnsiTheme="minorHAnsi" w:cs="Arial"/>
          <w:color w:val="000000"/>
          <w:sz w:val="22"/>
          <w:szCs w:val="22"/>
          <w:lang w:val="en-IE" w:eastAsia="en-IE"/>
        </w:rPr>
      </w:pPr>
    </w:p>
    <w:p w:rsidR="00327FED" w:rsidRDefault="00327FED">
      <w:pPr>
        <w:rPr>
          <w:rFonts w:asciiTheme="minorHAnsi" w:hAnsiTheme="minorHAnsi" w:cs="Arial"/>
          <w:color w:val="000000"/>
          <w:sz w:val="22"/>
          <w:szCs w:val="22"/>
          <w:lang w:val="en-IE" w:eastAsia="en-IE"/>
        </w:rPr>
      </w:pPr>
    </w:p>
    <w:p w:rsidR="00327FED" w:rsidRDefault="00327FED">
      <w:pPr>
        <w:rPr>
          <w:rFonts w:asciiTheme="minorHAnsi" w:hAnsiTheme="minorHAnsi" w:cs="Arial"/>
          <w:color w:val="000000"/>
          <w:sz w:val="22"/>
          <w:szCs w:val="22"/>
          <w:lang w:val="en-IE" w:eastAsia="en-IE"/>
        </w:rPr>
      </w:pPr>
    </w:p>
    <w:p w:rsidR="006760A8" w:rsidRDefault="006760A8">
      <w:pPr>
        <w:rPr>
          <w:rFonts w:asciiTheme="minorHAnsi" w:hAnsiTheme="minorHAnsi" w:cs="Arial"/>
          <w:color w:val="000000"/>
          <w:sz w:val="22"/>
          <w:szCs w:val="22"/>
          <w:lang w:val="en-IE" w:eastAsia="en-IE"/>
        </w:rPr>
      </w:pPr>
    </w:p>
    <w:p w:rsidR="00C204EC" w:rsidRDefault="00C204EC">
      <w:pPr>
        <w:rPr>
          <w:rFonts w:asciiTheme="minorHAnsi" w:hAnsiTheme="minorHAnsi"/>
          <w:b/>
          <w:bCs/>
          <w:sz w:val="22"/>
          <w:szCs w:val="22"/>
        </w:rPr>
      </w:pPr>
      <w:r>
        <w:rPr>
          <w:rFonts w:asciiTheme="minorHAnsi" w:hAnsiTheme="minorHAnsi"/>
          <w:b/>
          <w:bCs/>
          <w:sz w:val="22"/>
          <w:szCs w:val="22"/>
        </w:rPr>
        <w:t xml:space="preserve">Comments </w:t>
      </w:r>
    </w:p>
    <w:p w:rsidR="00C204EC" w:rsidRDefault="00D10CFE">
      <w:pPr>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p>
    <w:p w:rsidR="00E5666C" w:rsidRDefault="00D10CFE">
      <w:pPr>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513" w:rsidRDefault="00E70513">
      <w:pPr>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70513" w:rsidSect="00E5666C">
      <w:pgSz w:w="11907" w:h="16839" w:code="9"/>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E8F"/>
    <w:multiLevelType w:val="hybridMultilevel"/>
    <w:tmpl w:val="A47CB11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933AC"/>
    <w:multiLevelType w:val="multilevel"/>
    <w:tmpl w:val="2C40F16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B606CC"/>
    <w:multiLevelType w:val="multilevel"/>
    <w:tmpl w:val="C5640B1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15E94194"/>
    <w:multiLevelType w:val="hybridMultilevel"/>
    <w:tmpl w:val="F5D21808"/>
    <w:lvl w:ilvl="0" w:tplc="1809001B">
      <w:start w:val="1"/>
      <w:numFmt w:val="lowerRoman"/>
      <w:lvlText w:val="%1."/>
      <w:lvlJc w:val="right"/>
      <w:pPr>
        <w:ind w:left="2323" w:hanging="360"/>
      </w:pPr>
    </w:lvl>
    <w:lvl w:ilvl="1" w:tplc="18090019" w:tentative="1">
      <w:start w:val="1"/>
      <w:numFmt w:val="lowerLetter"/>
      <w:lvlText w:val="%2."/>
      <w:lvlJc w:val="left"/>
      <w:pPr>
        <w:ind w:left="3043" w:hanging="360"/>
      </w:pPr>
    </w:lvl>
    <w:lvl w:ilvl="2" w:tplc="1809001B" w:tentative="1">
      <w:start w:val="1"/>
      <w:numFmt w:val="lowerRoman"/>
      <w:lvlText w:val="%3."/>
      <w:lvlJc w:val="right"/>
      <w:pPr>
        <w:ind w:left="3763" w:hanging="180"/>
      </w:pPr>
    </w:lvl>
    <w:lvl w:ilvl="3" w:tplc="1809000F" w:tentative="1">
      <w:start w:val="1"/>
      <w:numFmt w:val="decimal"/>
      <w:lvlText w:val="%4."/>
      <w:lvlJc w:val="left"/>
      <w:pPr>
        <w:ind w:left="4483" w:hanging="360"/>
      </w:pPr>
    </w:lvl>
    <w:lvl w:ilvl="4" w:tplc="18090019" w:tentative="1">
      <w:start w:val="1"/>
      <w:numFmt w:val="lowerLetter"/>
      <w:lvlText w:val="%5."/>
      <w:lvlJc w:val="left"/>
      <w:pPr>
        <w:ind w:left="5203" w:hanging="360"/>
      </w:pPr>
    </w:lvl>
    <w:lvl w:ilvl="5" w:tplc="1809001B" w:tentative="1">
      <w:start w:val="1"/>
      <w:numFmt w:val="lowerRoman"/>
      <w:lvlText w:val="%6."/>
      <w:lvlJc w:val="right"/>
      <w:pPr>
        <w:ind w:left="5923" w:hanging="180"/>
      </w:pPr>
    </w:lvl>
    <w:lvl w:ilvl="6" w:tplc="1809000F" w:tentative="1">
      <w:start w:val="1"/>
      <w:numFmt w:val="decimal"/>
      <w:lvlText w:val="%7."/>
      <w:lvlJc w:val="left"/>
      <w:pPr>
        <w:ind w:left="6643" w:hanging="360"/>
      </w:pPr>
    </w:lvl>
    <w:lvl w:ilvl="7" w:tplc="18090019" w:tentative="1">
      <w:start w:val="1"/>
      <w:numFmt w:val="lowerLetter"/>
      <w:lvlText w:val="%8."/>
      <w:lvlJc w:val="left"/>
      <w:pPr>
        <w:ind w:left="7363" w:hanging="360"/>
      </w:pPr>
    </w:lvl>
    <w:lvl w:ilvl="8" w:tplc="1809001B" w:tentative="1">
      <w:start w:val="1"/>
      <w:numFmt w:val="lowerRoman"/>
      <w:lvlText w:val="%9."/>
      <w:lvlJc w:val="right"/>
      <w:pPr>
        <w:ind w:left="8083" w:hanging="180"/>
      </w:pPr>
    </w:lvl>
  </w:abstractNum>
  <w:abstractNum w:abstractNumId="4" w15:restartNumberingAfterBreak="0">
    <w:nsid w:val="28574CA4"/>
    <w:multiLevelType w:val="multilevel"/>
    <w:tmpl w:val="8894415C"/>
    <w:lvl w:ilvl="0">
      <w:start w:val="1"/>
      <w:numFmt w:val="decimal"/>
      <w:lvlText w:val="%1"/>
      <w:lvlJc w:val="left"/>
      <w:pPr>
        <w:ind w:left="1080" w:hanging="720"/>
      </w:pPr>
      <w:rPr>
        <w:rFonts w:hint="default"/>
      </w:rPr>
    </w:lvl>
    <w:lvl w:ilvl="1">
      <w:start w:val="1"/>
      <w:numFmt w:val="decimal"/>
      <w:isLgl/>
      <w:lvlText w:val="%1.%2"/>
      <w:lvlJc w:val="left"/>
      <w:pPr>
        <w:ind w:left="2863" w:hanging="360"/>
      </w:pPr>
      <w:rPr>
        <w:rFonts w:hint="default"/>
      </w:rPr>
    </w:lvl>
    <w:lvl w:ilvl="2">
      <w:start w:val="1"/>
      <w:numFmt w:val="decimal"/>
      <w:isLgl/>
      <w:lvlText w:val="%1.%2.%3"/>
      <w:lvlJc w:val="left"/>
      <w:pPr>
        <w:ind w:left="5366" w:hanging="720"/>
      </w:pPr>
      <w:rPr>
        <w:rFonts w:hint="default"/>
      </w:rPr>
    </w:lvl>
    <w:lvl w:ilvl="3">
      <w:start w:val="1"/>
      <w:numFmt w:val="decimal"/>
      <w:isLgl/>
      <w:lvlText w:val="%1.%2.%3.%4"/>
      <w:lvlJc w:val="left"/>
      <w:pPr>
        <w:ind w:left="7509" w:hanging="720"/>
      </w:pPr>
      <w:rPr>
        <w:rFonts w:hint="default"/>
      </w:rPr>
    </w:lvl>
    <w:lvl w:ilvl="4">
      <w:start w:val="1"/>
      <w:numFmt w:val="decimal"/>
      <w:isLgl/>
      <w:lvlText w:val="%1.%2.%3.%4.%5"/>
      <w:lvlJc w:val="left"/>
      <w:pPr>
        <w:ind w:left="10012" w:hanging="1080"/>
      </w:pPr>
      <w:rPr>
        <w:rFonts w:hint="default"/>
      </w:rPr>
    </w:lvl>
    <w:lvl w:ilvl="5">
      <w:start w:val="1"/>
      <w:numFmt w:val="decimal"/>
      <w:isLgl/>
      <w:lvlText w:val="%1.%2.%3.%4.%5.%6"/>
      <w:lvlJc w:val="left"/>
      <w:pPr>
        <w:ind w:left="12155" w:hanging="1080"/>
      </w:pPr>
      <w:rPr>
        <w:rFonts w:hint="default"/>
      </w:rPr>
    </w:lvl>
    <w:lvl w:ilvl="6">
      <w:start w:val="1"/>
      <w:numFmt w:val="decimal"/>
      <w:isLgl/>
      <w:lvlText w:val="%1.%2.%3.%4.%5.%6.%7"/>
      <w:lvlJc w:val="left"/>
      <w:pPr>
        <w:ind w:left="14658" w:hanging="1440"/>
      </w:pPr>
      <w:rPr>
        <w:rFonts w:hint="default"/>
      </w:rPr>
    </w:lvl>
    <w:lvl w:ilvl="7">
      <w:start w:val="1"/>
      <w:numFmt w:val="decimal"/>
      <w:isLgl/>
      <w:lvlText w:val="%1.%2.%3.%4.%5.%6.%7.%8"/>
      <w:lvlJc w:val="left"/>
      <w:pPr>
        <w:ind w:left="16801" w:hanging="1440"/>
      </w:pPr>
      <w:rPr>
        <w:rFonts w:hint="default"/>
      </w:rPr>
    </w:lvl>
    <w:lvl w:ilvl="8">
      <w:start w:val="1"/>
      <w:numFmt w:val="decimal"/>
      <w:isLgl/>
      <w:lvlText w:val="%1.%2.%3.%4.%5.%6.%7.%8.%9"/>
      <w:lvlJc w:val="left"/>
      <w:pPr>
        <w:ind w:left="19304" w:hanging="1800"/>
      </w:pPr>
      <w:rPr>
        <w:rFonts w:hint="default"/>
      </w:rPr>
    </w:lvl>
  </w:abstractNum>
  <w:abstractNum w:abstractNumId="5" w15:restartNumberingAfterBreak="0">
    <w:nsid w:val="31B473CD"/>
    <w:multiLevelType w:val="hybridMultilevel"/>
    <w:tmpl w:val="937220B4"/>
    <w:lvl w:ilvl="0" w:tplc="0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541086"/>
    <w:multiLevelType w:val="hybridMultilevel"/>
    <w:tmpl w:val="4D66AB40"/>
    <w:lvl w:ilvl="0" w:tplc="1809001B">
      <w:start w:val="1"/>
      <w:numFmt w:val="lowerRoman"/>
      <w:lvlText w:val="%1."/>
      <w:lvlJc w:val="right"/>
      <w:pPr>
        <w:ind w:left="3501" w:hanging="360"/>
      </w:pPr>
    </w:lvl>
    <w:lvl w:ilvl="1" w:tplc="18090019" w:tentative="1">
      <w:start w:val="1"/>
      <w:numFmt w:val="lowerLetter"/>
      <w:lvlText w:val="%2."/>
      <w:lvlJc w:val="left"/>
      <w:pPr>
        <w:ind w:left="4221" w:hanging="360"/>
      </w:pPr>
    </w:lvl>
    <w:lvl w:ilvl="2" w:tplc="1809001B" w:tentative="1">
      <w:start w:val="1"/>
      <w:numFmt w:val="lowerRoman"/>
      <w:lvlText w:val="%3."/>
      <w:lvlJc w:val="right"/>
      <w:pPr>
        <w:ind w:left="4941" w:hanging="180"/>
      </w:pPr>
    </w:lvl>
    <w:lvl w:ilvl="3" w:tplc="1809000F" w:tentative="1">
      <w:start w:val="1"/>
      <w:numFmt w:val="decimal"/>
      <w:lvlText w:val="%4."/>
      <w:lvlJc w:val="left"/>
      <w:pPr>
        <w:ind w:left="5661" w:hanging="360"/>
      </w:pPr>
    </w:lvl>
    <w:lvl w:ilvl="4" w:tplc="18090019" w:tentative="1">
      <w:start w:val="1"/>
      <w:numFmt w:val="lowerLetter"/>
      <w:lvlText w:val="%5."/>
      <w:lvlJc w:val="left"/>
      <w:pPr>
        <w:ind w:left="6381" w:hanging="360"/>
      </w:pPr>
    </w:lvl>
    <w:lvl w:ilvl="5" w:tplc="1809001B" w:tentative="1">
      <w:start w:val="1"/>
      <w:numFmt w:val="lowerRoman"/>
      <w:lvlText w:val="%6."/>
      <w:lvlJc w:val="right"/>
      <w:pPr>
        <w:ind w:left="7101" w:hanging="180"/>
      </w:pPr>
    </w:lvl>
    <w:lvl w:ilvl="6" w:tplc="1809000F" w:tentative="1">
      <w:start w:val="1"/>
      <w:numFmt w:val="decimal"/>
      <w:lvlText w:val="%7."/>
      <w:lvlJc w:val="left"/>
      <w:pPr>
        <w:ind w:left="7821" w:hanging="360"/>
      </w:pPr>
    </w:lvl>
    <w:lvl w:ilvl="7" w:tplc="18090019" w:tentative="1">
      <w:start w:val="1"/>
      <w:numFmt w:val="lowerLetter"/>
      <w:lvlText w:val="%8."/>
      <w:lvlJc w:val="left"/>
      <w:pPr>
        <w:ind w:left="8541" w:hanging="360"/>
      </w:pPr>
    </w:lvl>
    <w:lvl w:ilvl="8" w:tplc="1809001B" w:tentative="1">
      <w:start w:val="1"/>
      <w:numFmt w:val="lowerRoman"/>
      <w:lvlText w:val="%9."/>
      <w:lvlJc w:val="right"/>
      <w:pPr>
        <w:ind w:left="9261" w:hanging="180"/>
      </w:pPr>
    </w:lvl>
  </w:abstractNum>
  <w:abstractNum w:abstractNumId="7" w15:restartNumberingAfterBreak="0">
    <w:nsid w:val="3D220285"/>
    <w:multiLevelType w:val="hybridMultilevel"/>
    <w:tmpl w:val="63E265F2"/>
    <w:lvl w:ilvl="0" w:tplc="1809000F">
      <w:start w:val="1"/>
      <w:numFmt w:val="decimal"/>
      <w:lvlText w:val="%1."/>
      <w:lvlJc w:val="left"/>
      <w:pPr>
        <w:ind w:left="1363"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8" w15:restartNumberingAfterBreak="0">
    <w:nsid w:val="45725D32"/>
    <w:multiLevelType w:val="hybridMultilevel"/>
    <w:tmpl w:val="2FC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749C1"/>
    <w:multiLevelType w:val="hybridMultilevel"/>
    <w:tmpl w:val="B4801F02"/>
    <w:lvl w:ilvl="0" w:tplc="AFFAB7F2">
      <w:start w:val="3"/>
      <w:numFmt w:val="decimal"/>
      <w:lvlText w:val="%1"/>
      <w:lvlJc w:val="left"/>
      <w:pPr>
        <w:ind w:left="2143" w:hanging="360"/>
      </w:pPr>
      <w:rPr>
        <w:rFonts w:hint="default"/>
      </w:rPr>
    </w:lvl>
    <w:lvl w:ilvl="1" w:tplc="18090019">
      <w:start w:val="1"/>
      <w:numFmt w:val="lowerLetter"/>
      <w:lvlText w:val="%2."/>
      <w:lvlJc w:val="left"/>
      <w:pPr>
        <w:ind w:left="2863" w:hanging="360"/>
      </w:pPr>
    </w:lvl>
    <w:lvl w:ilvl="2" w:tplc="1809001B">
      <w:start w:val="1"/>
      <w:numFmt w:val="lowerRoman"/>
      <w:lvlText w:val="%3."/>
      <w:lvlJc w:val="right"/>
      <w:pPr>
        <w:ind w:left="3321" w:hanging="180"/>
      </w:pPr>
    </w:lvl>
    <w:lvl w:ilvl="3" w:tplc="1809000F">
      <w:start w:val="1"/>
      <w:numFmt w:val="decimal"/>
      <w:lvlText w:val="%4."/>
      <w:lvlJc w:val="left"/>
      <w:pPr>
        <w:ind w:left="4303" w:hanging="360"/>
      </w:pPr>
    </w:lvl>
    <w:lvl w:ilvl="4" w:tplc="18090019" w:tentative="1">
      <w:start w:val="1"/>
      <w:numFmt w:val="lowerLetter"/>
      <w:lvlText w:val="%5."/>
      <w:lvlJc w:val="left"/>
      <w:pPr>
        <w:ind w:left="5023" w:hanging="360"/>
      </w:pPr>
    </w:lvl>
    <w:lvl w:ilvl="5" w:tplc="1809001B" w:tentative="1">
      <w:start w:val="1"/>
      <w:numFmt w:val="lowerRoman"/>
      <w:lvlText w:val="%6."/>
      <w:lvlJc w:val="right"/>
      <w:pPr>
        <w:ind w:left="5743" w:hanging="180"/>
      </w:pPr>
    </w:lvl>
    <w:lvl w:ilvl="6" w:tplc="1809000F" w:tentative="1">
      <w:start w:val="1"/>
      <w:numFmt w:val="decimal"/>
      <w:lvlText w:val="%7."/>
      <w:lvlJc w:val="left"/>
      <w:pPr>
        <w:ind w:left="6463" w:hanging="360"/>
      </w:pPr>
    </w:lvl>
    <w:lvl w:ilvl="7" w:tplc="18090019" w:tentative="1">
      <w:start w:val="1"/>
      <w:numFmt w:val="lowerLetter"/>
      <w:lvlText w:val="%8."/>
      <w:lvlJc w:val="left"/>
      <w:pPr>
        <w:ind w:left="7183" w:hanging="360"/>
      </w:pPr>
    </w:lvl>
    <w:lvl w:ilvl="8" w:tplc="1809001B" w:tentative="1">
      <w:start w:val="1"/>
      <w:numFmt w:val="lowerRoman"/>
      <w:lvlText w:val="%9."/>
      <w:lvlJc w:val="right"/>
      <w:pPr>
        <w:ind w:left="7903" w:hanging="180"/>
      </w:pPr>
    </w:lvl>
  </w:abstractNum>
  <w:abstractNum w:abstractNumId="10" w15:restartNumberingAfterBreak="0">
    <w:nsid w:val="4DA4472A"/>
    <w:multiLevelType w:val="multilevel"/>
    <w:tmpl w:val="8894415C"/>
    <w:lvl w:ilvl="0">
      <w:start w:val="1"/>
      <w:numFmt w:val="decimal"/>
      <w:lvlText w:val="%1"/>
      <w:lvlJc w:val="left"/>
      <w:pPr>
        <w:ind w:left="1080" w:hanging="720"/>
      </w:pPr>
      <w:rPr>
        <w:rFonts w:hint="default"/>
      </w:rPr>
    </w:lvl>
    <w:lvl w:ilvl="1">
      <w:start w:val="1"/>
      <w:numFmt w:val="decimal"/>
      <w:isLgl/>
      <w:lvlText w:val="%1.%2"/>
      <w:lvlJc w:val="left"/>
      <w:pPr>
        <w:ind w:left="2863" w:hanging="360"/>
      </w:pPr>
      <w:rPr>
        <w:rFonts w:hint="default"/>
      </w:rPr>
    </w:lvl>
    <w:lvl w:ilvl="2">
      <w:start w:val="1"/>
      <w:numFmt w:val="decimal"/>
      <w:isLgl/>
      <w:lvlText w:val="%1.%2.%3"/>
      <w:lvlJc w:val="left"/>
      <w:pPr>
        <w:ind w:left="5366" w:hanging="720"/>
      </w:pPr>
      <w:rPr>
        <w:rFonts w:hint="default"/>
      </w:rPr>
    </w:lvl>
    <w:lvl w:ilvl="3">
      <w:start w:val="1"/>
      <w:numFmt w:val="decimal"/>
      <w:isLgl/>
      <w:lvlText w:val="%1.%2.%3.%4"/>
      <w:lvlJc w:val="left"/>
      <w:pPr>
        <w:ind w:left="7509" w:hanging="720"/>
      </w:pPr>
      <w:rPr>
        <w:rFonts w:hint="default"/>
      </w:rPr>
    </w:lvl>
    <w:lvl w:ilvl="4">
      <w:start w:val="1"/>
      <w:numFmt w:val="decimal"/>
      <w:isLgl/>
      <w:lvlText w:val="%1.%2.%3.%4.%5"/>
      <w:lvlJc w:val="left"/>
      <w:pPr>
        <w:ind w:left="10012" w:hanging="1080"/>
      </w:pPr>
      <w:rPr>
        <w:rFonts w:hint="default"/>
      </w:rPr>
    </w:lvl>
    <w:lvl w:ilvl="5">
      <w:start w:val="1"/>
      <w:numFmt w:val="decimal"/>
      <w:isLgl/>
      <w:lvlText w:val="%1.%2.%3.%4.%5.%6"/>
      <w:lvlJc w:val="left"/>
      <w:pPr>
        <w:ind w:left="12155" w:hanging="1080"/>
      </w:pPr>
      <w:rPr>
        <w:rFonts w:hint="default"/>
      </w:rPr>
    </w:lvl>
    <w:lvl w:ilvl="6">
      <w:start w:val="1"/>
      <w:numFmt w:val="decimal"/>
      <w:isLgl/>
      <w:lvlText w:val="%1.%2.%3.%4.%5.%6.%7"/>
      <w:lvlJc w:val="left"/>
      <w:pPr>
        <w:ind w:left="14658" w:hanging="1440"/>
      </w:pPr>
      <w:rPr>
        <w:rFonts w:hint="default"/>
      </w:rPr>
    </w:lvl>
    <w:lvl w:ilvl="7">
      <w:start w:val="1"/>
      <w:numFmt w:val="decimal"/>
      <w:isLgl/>
      <w:lvlText w:val="%1.%2.%3.%4.%5.%6.%7.%8"/>
      <w:lvlJc w:val="left"/>
      <w:pPr>
        <w:ind w:left="16801" w:hanging="1440"/>
      </w:pPr>
      <w:rPr>
        <w:rFonts w:hint="default"/>
      </w:rPr>
    </w:lvl>
    <w:lvl w:ilvl="8">
      <w:start w:val="1"/>
      <w:numFmt w:val="decimal"/>
      <w:isLgl/>
      <w:lvlText w:val="%1.%2.%3.%4.%5.%6.%7.%8.%9"/>
      <w:lvlJc w:val="left"/>
      <w:pPr>
        <w:ind w:left="19304" w:hanging="1800"/>
      </w:pPr>
      <w:rPr>
        <w:rFonts w:hint="default"/>
      </w:rPr>
    </w:lvl>
  </w:abstractNum>
  <w:abstractNum w:abstractNumId="11" w15:restartNumberingAfterBreak="0">
    <w:nsid w:val="62330A72"/>
    <w:multiLevelType w:val="hybridMultilevel"/>
    <w:tmpl w:val="BC769AFE"/>
    <w:lvl w:ilvl="0" w:tplc="1809000F">
      <w:start w:val="1"/>
      <w:numFmt w:val="decimal"/>
      <w:lvlText w:val="%1."/>
      <w:lvlJc w:val="left"/>
      <w:pPr>
        <w:ind w:left="2863" w:hanging="360"/>
      </w:pPr>
    </w:lvl>
    <w:lvl w:ilvl="1" w:tplc="18090019" w:tentative="1">
      <w:start w:val="1"/>
      <w:numFmt w:val="lowerLetter"/>
      <w:lvlText w:val="%2."/>
      <w:lvlJc w:val="left"/>
      <w:pPr>
        <w:ind w:left="3583" w:hanging="360"/>
      </w:pPr>
    </w:lvl>
    <w:lvl w:ilvl="2" w:tplc="1809001B" w:tentative="1">
      <w:start w:val="1"/>
      <w:numFmt w:val="lowerRoman"/>
      <w:lvlText w:val="%3."/>
      <w:lvlJc w:val="right"/>
      <w:pPr>
        <w:ind w:left="4303" w:hanging="180"/>
      </w:pPr>
    </w:lvl>
    <w:lvl w:ilvl="3" w:tplc="1809000F" w:tentative="1">
      <w:start w:val="1"/>
      <w:numFmt w:val="decimal"/>
      <w:lvlText w:val="%4."/>
      <w:lvlJc w:val="left"/>
      <w:pPr>
        <w:ind w:left="5023" w:hanging="360"/>
      </w:pPr>
    </w:lvl>
    <w:lvl w:ilvl="4" w:tplc="18090019" w:tentative="1">
      <w:start w:val="1"/>
      <w:numFmt w:val="lowerLetter"/>
      <w:lvlText w:val="%5."/>
      <w:lvlJc w:val="left"/>
      <w:pPr>
        <w:ind w:left="5743" w:hanging="360"/>
      </w:pPr>
    </w:lvl>
    <w:lvl w:ilvl="5" w:tplc="1809001B" w:tentative="1">
      <w:start w:val="1"/>
      <w:numFmt w:val="lowerRoman"/>
      <w:lvlText w:val="%6."/>
      <w:lvlJc w:val="right"/>
      <w:pPr>
        <w:ind w:left="6463" w:hanging="180"/>
      </w:pPr>
    </w:lvl>
    <w:lvl w:ilvl="6" w:tplc="1809000F" w:tentative="1">
      <w:start w:val="1"/>
      <w:numFmt w:val="decimal"/>
      <w:lvlText w:val="%7."/>
      <w:lvlJc w:val="left"/>
      <w:pPr>
        <w:ind w:left="7183" w:hanging="360"/>
      </w:pPr>
    </w:lvl>
    <w:lvl w:ilvl="7" w:tplc="18090019" w:tentative="1">
      <w:start w:val="1"/>
      <w:numFmt w:val="lowerLetter"/>
      <w:lvlText w:val="%8."/>
      <w:lvlJc w:val="left"/>
      <w:pPr>
        <w:ind w:left="7903" w:hanging="360"/>
      </w:pPr>
    </w:lvl>
    <w:lvl w:ilvl="8" w:tplc="1809001B" w:tentative="1">
      <w:start w:val="1"/>
      <w:numFmt w:val="lowerRoman"/>
      <w:lvlText w:val="%9."/>
      <w:lvlJc w:val="right"/>
      <w:pPr>
        <w:ind w:left="8623" w:hanging="180"/>
      </w:pPr>
    </w:lvl>
  </w:abstractNum>
  <w:abstractNum w:abstractNumId="12" w15:restartNumberingAfterBreak="0">
    <w:nsid w:val="6E7B22F1"/>
    <w:multiLevelType w:val="hybridMultilevel"/>
    <w:tmpl w:val="69A422AE"/>
    <w:lvl w:ilvl="0" w:tplc="1809000F">
      <w:start w:val="1"/>
      <w:numFmt w:val="decimal"/>
      <w:lvlText w:val="%1."/>
      <w:lvlJc w:val="left"/>
      <w:pPr>
        <w:ind w:left="2863" w:hanging="360"/>
      </w:pPr>
    </w:lvl>
    <w:lvl w:ilvl="1" w:tplc="18090019" w:tentative="1">
      <w:start w:val="1"/>
      <w:numFmt w:val="lowerLetter"/>
      <w:lvlText w:val="%2."/>
      <w:lvlJc w:val="left"/>
      <w:pPr>
        <w:ind w:left="3583" w:hanging="360"/>
      </w:pPr>
    </w:lvl>
    <w:lvl w:ilvl="2" w:tplc="1809001B" w:tentative="1">
      <w:start w:val="1"/>
      <w:numFmt w:val="lowerRoman"/>
      <w:lvlText w:val="%3."/>
      <w:lvlJc w:val="right"/>
      <w:pPr>
        <w:ind w:left="4303" w:hanging="180"/>
      </w:pPr>
    </w:lvl>
    <w:lvl w:ilvl="3" w:tplc="1809000F" w:tentative="1">
      <w:start w:val="1"/>
      <w:numFmt w:val="decimal"/>
      <w:lvlText w:val="%4."/>
      <w:lvlJc w:val="left"/>
      <w:pPr>
        <w:ind w:left="5023" w:hanging="360"/>
      </w:pPr>
    </w:lvl>
    <w:lvl w:ilvl="4" w:tplc="18090019" w:tentative="1">
      <w:start w:val="1"/>
      <w:numFmt w:val="lowerLetter"/>
      <w:lvlText w:val="%5."/>
      <w:lvlJc w:val="left"/>
      <w:pPr>
        <w:ind w:left="5743" w:hanging="360"/>
      </w:pPr>
    </w:lvl>
    <w:lvl w:ilvl="5" w:tplc="1809001B" w:tentative="1">
      <w:start w:val="1"/>
      <w:numFmt w:val="lowerRoman"/>
      <w:lvlText w:val="%6."/>
      <w:lvlJc w:val="right"/>
      <w:pPr>
        <w:ind w:left="6463" w:hanging="180"/>
      </w:pPr>
    </w:lvl>
    <w:lvl w:ilvl="6" w:tplc="1809000F" w:tentative="1">
      <w:start w:val="1"/>
      <w:numFmt w:val="decimal"/>
      <w:lvlText w:val="%7."/>
      <w:lvlJc w:val="left"/>
      <w:pPr>
        <w:ind w:left="7183" w:hanging="360"/>
      </w:pPr>
    </w:lvl>
    <w:lvl w:ilvl="7" w:tplc="18090019" w:tentative="1">
      <w:start w:val="1"/>
      <w:numFmt w:val="lowerLetter"/>
      <w:lvlText w:val="%8."/>
      <w:lvlJc w:val="left"/>
      <w:pPr>
        <w:ind w:left="7903" w:hanging="360"/>
      </w:pPr>
    </w:lvl>
    <w:lvl w:ilvl="8" w:tplc="1809001B" w:tentative="1">
      <w:start w:val="1"/>
      <w:numFmt w:val="lowerRoman"/>
      <w:lvlText w:val="%9."/>
      <w:lvlJc w:val="right"/>
      <w:pPr>
        <w:ind w:left="8623" w:hanging="180"/>
      </w:pPr>
    </w:lvl>
  </w:abstractNum>
  <w:abstractNum w:abstractNumId="13" w15:restartNumberingAfterBreak="0">
    <w:nsid w:val="7EE32788"/>
    <w:multiLevelType w:val="hybridMultilevel"/>
    <w:tmpl w:val="8B8A8D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9"/>
  </w:num>
  <w:num w:numId="6">
    <w:abstractNumId w:val="4"/>
  </w:num>
  <w:num w:numId="7">
    <w:abstractNumId w:val="11"/>
  </w:num>
  <w:num w:numId="8">
    <w:abstractNumId w:val="7"/>
  </w:num>
  <w:num w:numId="9">
    <w:abstractNumId w:val="10"/>
  </w:num>
  <w:num w:numId="10">
    <w:abstractNumId w:val="3"/>
  </w:num>
  <w:num w:numId="11">
    <w:abstractNumId w:val="0"/>
  </w:num>
  <w:num w:numId="12">
    <w:abstractNumId w:val="5"/>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04"/>
    <w:rsid w:val="000150D4"/>
    <w:rsid w:val="00036F3B"/>
    <w:rsid w:val="000516F3"/>
    <w:rsid w:val="00077880"/>
    <w:rsid w:val="000B2C55"/>
    <w:rsid w:val="000B711D"/>
    <w:rsid w:val="000F0A92"/>
    <w:rsid w:val="000F5A52"/>
    <w:rsid w:val="0010142B"/>
    <w:rsid w:val="00104F4C"/>
    <w:rsid w:val="00130556"/>
    <w:rsid w:val="00133C1A"/>
    <w:rsid w:val="00140709"/>
    <w:rsid w:val="001601EB"/>
    <w:rsid w:val="00167407"/>
    <w:rsid w:val="001D50E8"/>
    <w:rsid w:val="001E64F8"/>
    <w:rsid w:val="001F324B"/>
    <w:rsid w:val="00227AA3"/>
    <w:rsid w:val="0029073D"/>
    <w:rsid w:val="0031072E"/>
    <w:rsid w:val="00311711"/>
    <w:rsid w:val="00327FED"/>
    <w:rsid w:val="003E1C19"/>
    <w:rsid w:val="003F367D"/>
    <w:rsid w:val="003F7F84"/>
    <w:rsid w:val="00402A9D"/>
    <w:rsid w:val="00430AF9"/>
    <w:rsid w:val="00435E10"/>
    <w:rsid w:val="00445AD5"/>
    <w:rsid w:val="00462B33"/>
    <w:rsid w:val="004D2303"/>
    <w:rsid w:val="004F329B"/>
    <w:rsid w:val="00523B7F"/>
    <w:rsid w:val="00556BFE"/>
    <w:rsid w:val="0059166B"/>
    <w:rsid w:val="005A1552"/>
    <w:rsid w:val="005D79F9"/>
    <w:rsid w:val="006460E6"/>
    <w:rsid w:val="00666718"/>
    <w:rsid w:val="006760A8"/>
    <w:rsid w:val="0067708F"/>
    <w:rsid w:val="006B5260"/>
    <w:rsid w:val="00707FAC"/>
    <w:rsid w:val="007325DC"/>
    <w:rsid w:val="007662D8"/>
    <w:rsid w:val="007810DA"/>
    <w:rsid w:val="007B74F9"/>
    <w:rsid w:val="007C5903"/>
    <w:rsid w:val="007C73FD"/>
    <w:rsid w:val="007D1B03"/>
    <w:rsid w:val="008177D2"/>
    <w:rsid w:val="00823E0C"/>
    <w:rsid w:val="00831012"/>
    <w:rsid w:val="00856008"/>
    <w:rsid w:val="0086533A"/>
    <w:rsid w:val="008912B7"/>
    <w:rsid w:val="008D6CFF"/>
    <w:rsid w:val="00927023"/>
    <w:rsid w:val="009A6F44"/>
    <w:rsid w:val="009B1D80"/>
    <w:rsid w:val="009B3B19"/>
    <w:rsid w:val="009E72B5"/>
    <w:rsid w:val="009F50CE"/>
    <w:rsid w:val="00A05880"/>
    <w:rsid w:val="00A07B7E"/>
    <w:rsid w:val="00A140E1"/>
    <w:rsid w:val="00A227CF"/>
    <w:rsid w:val="00A37DC7"/>
    <w:rsid w:val="00A448CC"/>
    <w:rsid w:val="00A616DC"/>
    <w:rsid w:val="00A72AB0"/>
    <w:rsid w:val="00AB0C50"/>
    <w:rsid w:val="00AB28B3"/>
    <w:rsid w:val="00AD7569"/>
    <w:rsid w:val="00AE2CF6"/>
    <w:rsid w:val="00B8729E"/>
    <w:rsid w:val="00BC401D"/>
    <w:rsid w:val="00BE158E"/>
    <w:rsid w:val="00BF6E28"/>
    <w:rsid w:val="00C02EAB"/>
    <w:rsid w:val="00C204EC"/>
    <w:rsid w:val="00C20A4A"/>
    <w:rsid w:val="00C75C79"/>
    <w:rsid w:val="00CC068A"/>
    <w:rsid w:val="00CD1A22"/>
    <w:rsid w:val="00CD5049"/>
    <w:rsid w:val="00CD5235"/>
    <w:rsid w:val="00CE519E"/>
    <w:rsid w:val="00CF0C9E"/>
    <w:rsid w:val="00D10CFE"/>
    <w:rsid w:val="00D11EFA"/>
    <w:rsid w:val="00D17430"/>
    <w:rsid w:val="00D225EB"/>
    <w:rsid w:val="00D2534E"/>
    <w:rsid w:val="00D52A43"/>
    <w:rsid w:val="00D659F0"/>
    <w:rsid w:val="00D92BBF"/>
    <w:rsid w:val="00DC69F9"/>
    <w:rsid w:val="00DE4E78"/>
    <w:rsid w:val="00E078F7"/>
    <w:rsid w:val="00E2417D"/>
    <w:rsid w:val="00E5666C"/>
    <w:rsid w:val="00E642CF"/>
    <w:rsid w:val="00E64F10"/>
    <w:rsid w:val="00E70513"/>
    <w:rsid w:val="00E81804"/>
    <w:rsid w:val="00E93451"/>
    <w:rsid w:val="00EC286F"/>
    <w:rsid w:val="00EF75CD"/>
    <w:rsid w:val="00F3259B"/>
    <w:rsid w:val="00F442F7"/>
    <w:rsid w:val="00F46944"/>
    <w:rsid w:val="00F5718C"/>
    <w:rsid w:val="00F62C8E"/>
    <w:rsid w:val="00F75441"/>
    <w:rsid w:val="00FC4C98"/>
    <w:rsid w:val="00FE0D5C"/>
    <w:rsid w:val="00FE1C1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BDCAF-78ED-4B12-AC02-C78FAC9C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3D"/>
    <w:rPr>
      <w:sz w:val="24"/>
      <w:szCs w:val="24"/>
      <w:lang w:val="en-GB" w:eastAsia="en-GB"/>
    </w:rPr>
  </w:style>
  <w:style w:type="paragraph" w:styleId="Heading1">
    <w:name w:val="heading 1"/>
    <w:basedOn w:val="Normal"/>
    <w:next w:val="Normal"/>
    <w:link w:val="Heading1Char"/>
    <w:qFormat/>
    <w:rsid w:val="00D2534E"/>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D2534E"/>
    <w:pPr>
      <w:keepNext/>
      <w:numPr>
        <w:ilvl w:val="1"/>
        <w:numId w:val="3"/>
      </w:numPr>
      <w:spacing w:before="240" w:after="60"/>
      <w:outlineLvl w:val="1"/>
    </w:pPr>
    <w:rPr>
      <w:rFonts w:ascii="Arial" w:hAnsi="Arial" w:cs="Arial"/>
      <w:b/>
      <w:bCs/>
      <w:iCs/>
      <w:szCs w:val="28"/>
      <w:lang w:val="en-US" w:eastAsia="en-US"/>
    </w:rPr>
  </w:style>
  <w:style w:type="paragraph" w:styleId="Heading3">
    <w:name w:val="heading 3"/>
    <w:basedOn w:val="Normal"/>
    <w:next w:val="Normal"/>
    <w:link w:val="Heading3Char"/>
    <w:qFormat/>
    <w:rsid w:val="00D2534E"/>
    <w:pPr>
      <w:keepNext/>
      <w:numPr>
        <w:ilvl w:val="2"/>
        <w:numId w:val="3"/>
      </w:numPr>
      <w:spacing w:before="240" w:after="60"/>
      <w:ind w:left="1225" w:hanging="505"/>
      <w:outlineLvl w:val="2"/>
    </w:pPr>
    <w:rPr>
      <w:rFonts w:ascii="Arial" w:hAnsi="Arial" w:cs="Arial"/>
      <w:bCs/>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80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DC69F9"/>
    <w:pPr>
      <w:ind w:left="900" w:hanging="540"/>
    </w:pPr>
    <w:rPr>
      <w:lang w:eastAsia="en-US"/>
    </w:rPr>
  </w:style>
  <w:style w:type="character" w:customStyle="1" w:styleId="BodyTextIndentChar">
    <w:name w:val="Body Text Indent Char"/>
    <w:basedOn w:val="DefaultParagraphFont"/>
    <w:link w:val="BodyTextIndent"/>
    <w:rsid w:val="00DC69F9"/>
    <w:rPr>
      <w:sz w:val="24"/>
      <w:szCs w:val="24"/>
      <w:lang w:val="en-GB" w:eastAsia="en-US"/>
    </w:rPr>
  </w:style>
  <w:style w:type="paragraph" w:customStyle="1" w:styleId="Body">
    <w:name w:val="Body"/>
    <w:basedOn w:val="Normal"/>
    <w:rsid w:val="004F329B"/>
    <w:pPr>
      <w:keepLines/>
      <w:overflowPunct w:val="0"/>
      <w:autoSpaceDE w:val="0"/>
      <w:autoSpaceDN w:val="0"/>
      <w:adjustRightInd w:val="0"/>
      <w:spacing w:before="120" w:after="120"/>
      <w:ind w:left="2835"/>
      <w:textAlignment w:val="baseline"/>
    </w:pPr>
    <w:rPr>
      <w:rFonts w:ascii="Book Antiqua" w:hAnsi="Book Antiqua"/>
      <w:sz w:val="22"/>
      <w:szCs w:val="20"/>
      <w:lang w:eastAsia="en-US"/>
    </w:rPr>
  </w:style>
  <w:style w:type="paragraph" w:styleId="ListParagraph">
    <w:name w:val="List Paragraph"/>
    <w:basedOn w:val="Normal"/>
    <w:uiPriority w:val="34"/>
    <w:qFormat/>
    <w:rsid w:val="00CD5049"/>
    <w:pPr>
      <w:ind w:left="720"/>
      <w:contextualSpacing/>
    </w:pPr>
  </w:style>
  <w:style w:type="character" w:customStyle="1" w:styleId="Heading1Char">
    <w:name w:val="Heading 1 Char"/>
    <w:basedOn w:val="DefaultParagraphFont"/>
    <w:link w:val="Heading1"/>
    <w:rsid w:val="00D2534E"/>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D2534E"/>
    <w:rPr>
      <w:rFonts w:ascii="Arial" w:hAnsi="Arial" w:cs="Arial"/>
      <w:b/>
      <w:bCs/>
      <w:iCs/>
      <w:sz w:val="24"/>
      <w:szCs w:val="28"/>
      <w:lang w:val="en-US" w:eastAsia="en-US"/>
    </w:rPr>
  </w:style>
  <w:style w:type="character" w:customStyle="1" w:styleId="Heading3Char">
    <w:name w:val="Heading 3 Char"/>
    <w:basedOn w:val="DefaultParagraphFont"/>
    <w:link w:val="Heading3"/>
    <w:rsid w:val="00D2534E"/>
    <w:rPr>
      <w:rFonts w:ascii="Arial" w:hAnsi="Arial" w:cs="Arial"/>
      <w:bCs/>
      <w:sz w:val="24"/>
      <w:szCs w:val="26"/>
      <w:lang w:val="en-US" w:eastAsia="en-US"/>
    </w:rPr>
  </w:style>
  <w:style w:type="paragraph" w:styleId="BalloonText">
    <w:name w:val="Balloon Text"/>
    <w:basedOn w:val="Normal"/>
    <w:link w:val="BalloonTextChar"/>
    <w:semiHidden/>
    <w:unhideWhenUsed/>
    <w:rsid w:val="007662D8"/>
    <w:rPr>
      <w:rFonts w:ascii="Segoe UI" w:hAnsi="Segoe UI" w:cs="Segoe UI"/>
      <w:sz w:val="18"/>
      <w:szCs w:val="18"/>
    </w:rPr>
  </w:style>
  <w:style w:type="character" w:customStyle="1" w:styleId="BalloonTextChar">
    <w:name w:val="Balloon Text Char"/>
    <w:basedOn w:val="DefaultParagraphFont"/>
    <w:link w:val="BalloonText"/>
    <w:semiHidden/>
    <w:rsid w:val="007662D8"/>
    <w:rPr>
      <w:rFonts w:ascii="Segoe UI" w:hAnsi="Segoe UI" w:cs="Segoe UI"/>
      <w:sz w:val="18"/>
      <w:szCs w:val="18"/>
      <w:lang w:val="en-GB" w:eastAsia="en-GB"/>
    </w:rPr>
  </w:style>
  <w:style w:type="paragraph" w:styleId="NormalWeb">
    <w:name w:val="Normal (Web)"/>
    <w:basedOn w:val="Normal"/>
    <w:uiPriority w:val="99"/>
    <w:unhideWhenUsed/>
    <w:rsid w:val="00F46944"/>
    <w:rPr>
      <w:rFonts w:eastAsiaTheme="minorHAnsi"/>
      <w:lang w:val="en-IE" w:eastAsia="en-IE"/>
    </w:rPr>
  </w:style>
  <w:style w:type="table" w:styleId="TableGrid">
    <w:name w:val="Table Grid"/>
    <w:basedOn w:val="TableNormal"/>
    <w:rsid w:val="0092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7784">
      <w:bodyDiv w:val="1"/>
      <w:marLeft w:val="0"/>
      <w:marRight w:val="0"/>
      <w:marTop w:val="0"/>
      <w:marBottom w:val="0"/>
      <w:divBdr>
        <w:top w:val="none" w:sz="0" w:space="0" w:color="auto"/>
        <w:left w:val="none" w:sz="0" w:space="0" w:color="auto"/>
        <w:bottom w:val="none" w:sz="0" w:space="0" w:color="auto"/>
        <w:right w:val="none" w:sz="0" w:space="0" w:color="auto"/>
      </w:divBdr>
    </w:div>
    <w:div w:id="908883440">
      <w:bodyDiv w:val="1"/>
      <w:marLeft w:val="0"/>
      <w:marRight w:val="0"/>
      <w:marTop w:val="0"/>
      <w:marBottom w:val="0"/>
      <w:divBdr>
        <w:top w:val="none" w:sz="0" w:space="0" w:color="auto"/>
        <w:left w:val="none" w:sz="0" w:space="0" w:color="auto"/>
        <w:bottom w:val="none" w:sz="0" w:space="0" w:color="auto"/>
        <w:right w:val="none" w:sz="0" w:space="0" w:color="auto"/>
      </w:divBdr>
    </w:div>
    <w:div w:id="20043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E774-7C99-44FB-85DC-90FA87EC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CC0933C8</Template>
  <TotalTime>1</TotalTime>
  <Pages>9</Pages>
  <Words>1714</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Talbot</dc:creator>
  <cp:lastModifiedBy>Catherine Talbot</cp:lastModifiedBy>
  <cp:revision>2</cp:revision>
  <cp:lastPrinted>2017-09-01T14:29:00Z</cp:lastPrinted>
  <dcterms:created xsi:type="dcterms:W3CDTF">2017-09-07T13:56:00Z</dcterms:created>
  <dcterms:modified xsi:type="dcterms:W3CDTF">2017-09-07T13:56:00Z</dcterms:modified>
</cp:coreProperties>
</file>